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24" w:rsidRDefault="004A705C" w:rsidP="00191B24">
      <w:pPr>
        <w:spacing w:line="600" w:lineRule="exact"/>
        <w:jc w:val="center"/>
        <w:rPr>
          <w:rFonts w:ascii="微软雅黑" w:eastAsia="微软雅黑" w:hAnsi="微软雅黑"/>
          <w:sz w:val="44"/>
          <w:szCs w:val="44"/>
        </w:rPr>
      </w:pPr>
      <w:r>
        <w:rPr>
          <w:rFonts w:ascii="微软雅黑" w:eastAsia="微软雅黑" w:hAnsi="微软雅黑" w:hint="eastAsia"/>
          <w:sz w:val="44"/>
          <w:szCs w:val="44"/>
        </w:rPr>
        <w:t>天津大学</w:t>
      </w:r>
      <w:r w:rsidR="00191B24">
        <w:rPr>
          <w:rFonts w:ascii="微软雅黑" w:eastAsia="微软雅黑" w:hAnsi="微软雅黑" w:hint="eastAsia"/>
          <w:sz w:val="44"/>
          <w:szCs w:val="44"/>
        </w:rPr>
        <w:t>计算机科学与技术学院</w:t>
      </w:r>
    </w:p>
    <w:p w:rsidR="00191B24" w:rsidRDefault="00191B24" w:rsidP="00191B24">
      <w:pPr>
        <w:spacing w:line="600" w:lineRule="exact"/>
        <w:jc w:val="center"/>
        <w:rPr>
          <w:rFonts w:ascii="微软雅黑" w:eastAsia="微软雅黑" w:hAnsi="微软雅黑"/>
          <w:sz w:val="44"/>
          <w:szCs w:val="44"/>
        </w:rPr>
      </w:pPr>
      <w:r>
        <w:rPr>
          <w:rFonts w:ascii="微软雅黑" w:eastAsia="微软雅黑" w:hAnsi="微软雅黑" w:hint="eastAsia"/>
          <w:sz w:val="44"/>
          <w:szCs w:val="44"/>
        </w:rPr>
        <w:t>201</w:t>
      </w:r>
      <w:r w:rsidR="00E36E68">
        <w:rPr>
          <w:rFonts w:ascii="微软雅黑" w:eastAsia="微软雅黑" w:hAnsi="微软雅黑"/>
          <w:sz w:val="44"/>
          <w:szCs w:val="44"/>
        </w:rPr>
        <w:t>6</w:t>
      </w:r>
      <w:r>
        <w:rPr>
          <w:rFonts w:ascii="微软雅黑" w:eastAsia="微软雅黑" w:hAnsi="微软雅黑" w:hint="eastAsia"/>
          <w:sz w:val="44"/>
          <w:szCs w:val="44"/>
        </w:rPr>
        <w:t>年博士研究生招生工作通知</w:t>
      </w:r>
    </w:p>
    <w:p w:rsidR="00191B24" w:rsidRPr="00191B24" w:rsidRDefault="00191B24"/>
    <w:p w:rsidR="00191B24" w:rsidRPr="00883731" w:rsidRDefault="00191B24" w:rsidP="005C0401">
      <w:pPr>
        <w:spacing w:line="440" w:lineRule="exact"/>
        <w:ind w:firstLineChars="200" w:firstLine="480"/>
        <w:rPr>
          <w:rFonts w:ascii="微软雅黑" w:eastAsia="微软雅黑" w:hAnsi="微软雅黑"/>
          <w:sz w:val="24"/>
          <w:szCs w:val="24"/>
        </w:rPr>
      </w:pPr>
      <w:r w:rsidRPr="00883731">
        <w:rPr>
          <w:rFonts w:ascii="微软雅黑" w:eastAsia="微软雅黑" w:hAnsi="微软雅黑" w:hint="eastAsia"/>
          <w:sz w:val="24"/>
          <w:szCs w:val="24"/>
        </w:rPr>
        <w:t>根据天津大学201</w:t>
      </w:r>
      <w:r w:rsidR="00E36E68">
        <w:rPr>
          <w:rFonts w:ascii="微软雅黑" w:eastAsia="微软雅黑" w:hAnsi="微软雅黑"/>
          <w:sz w:val="24"/>
          <w:szCs w:val="24"/>
        </w:rPr>
        <w:t>6</w:t>
      </w:r>
      <w:r w:rsidRPr="00883731">
        <w:rPr>
          <w:rFonts w:ascii="微软雅黑" w:eastAsia="微软雅黑" w:hAnsi="微软雅黑" w:hint="eastAsia"/>
          <w:sz w:val="24"/>
          <w:szCs w:val="24"/>
        </w:rPr>
        <w:t>年</w:t>
      </w:r>
      <w:r>
        <w:rPr>
          <w:rFonts w:ascii="微软雅黑" w:eastAsia="微软雅黑" w:hAnsi="微软雅黑" w:hint="eastAsia"/>
          <w:sz w:val="24"/>
          <w:szCs w:val="24"/>
        </w:rPr>
        <w:t>博士</w:t>
      </w:r>
      <w:r w:rsidRPr="00883731">
        <w:rPr>
          <w:rFonts w:ascii="微软雅黑" w:eastAsia="微软雅黑" w:hAnsi="微软雅黑" w:hint="eastAsia"/>
          <w:sz w:val="24"/>
          <w:szCs w:val="24"/>
        </w:rPr>
        <w:t>研究生招生复试、录取和调剂工作安排的通知精神，结合计算机学院情况，现将我院201</w:t>
      </w:r>
      <w:r w:rsidR="00E36E68">
        <w:rPr>
          <w:rFonts w:ascii="微软雅黑" w:eastAsia="微软雅黑" w:hAnsi="微软雅黑"/>
          <w:sz w:val="24"/>
          <w:szCs w:val="24"/>
        </w:rPr>
        <w:t>6</w:t>
      </w:r>
      <w:r w:rsidRPr="00883731">
        <w:rPr>
          <w:rFonts w:ascii="微软雅黑" w:eastAsia="微软雅黑" w:hAnsi="微软雅黑" w:hint="eastAsia"/>
          <w:sz w:val="24"/>
          <w:szCs w:val="24"/>
        </w:rPr>
        <w:t>年</w:t>
      </w:r>
      <w:r>
        <w:rPr>
          <w:rFonts w:ascii="微软雅黑" w:eastAsia="微软雅黑" w:hAnsi="微软雅黑" w:hint="eastAsia"/>
          <w:sz w:val="24"/>
          <w:szCs w:val="24"/>
        </w:rPr>
        <w:t>博</w:t>
      </w:r>
      <w:r w:rsidRPr="00883731">
        <w:rPr>
          <w:rFonts w:ascii="微软雅黑" w:eastAsia="微软雅黑" w:hAnsi="微软雅黑" w:hint="eastAsia"/>
          <w:sz w:val="24"/>
          <w:szCs w:val="24"/>
        </w:rPr>
        <w:t>士招生复试等事宜通知如下：</w:t>
      </w:r>
    </w:p>
    <w:p w:rsidR="00191B24" w:rsidRPr="00883731" w:rsidRDefault="00191B24" w:rsidP="005C0401">
      <w:pPr>
        <w:spacing w:line="440" w:lineRule="exact"/>
        <w:ind w:firstLineChars="200" w:firstLine="480"/>
        <w:rPr>
          <w:rFonts w:ascii="微软雅黑" w:eastAsia="微软雅黑" w:hAnsi="微软雅黑"/>
          <w:sz w:val="24"/>
          <w:szCs w:val="24"/>
        </w:rPr>
      </w:pPr>
    </w:p>
    <w:p w:rsidR="00191B24" w:rsidRPr="00191B24" w:rsidRDefault="00191B24" w:rsidP="005C0401">
      <w:pPr>
        <w:spacing w:line="440" w:lineRule="exact"/>
        <w:rPr>
          <w:rFonts w:ascii="微软雅黑" w:eastAsia="微软雅黑" w:hAnsi="微软雅黑"/>
          <w:sz w:val="24"/>
          <w:szCs w:val="24"/>
        </w:rPr>
      </w:pPr>
      <w:r>
        <w:rPr>
          <w:rFonts w:ascii="微软雅黑" w:eastAsia="微软雅黑" w:hAnsi="微软雅黑" w:hint="eastAsia"/>
          <w:sz w:val="24"/>
          <w:szCs w:val="24"/>
        </w:rPr>
        <w:t>一、</w:t>
      </w:r>
      <w:r w:rsidRPr="00191B24">
        <w:rPr>
          <w:rFonts w:ascii="微软雅黑" w:eastAsia="微软雅黑" w:hAnsi="微软雅黑" w:hint="eastAsia"/>
          <w:sz w:val="24"/>
          <w:szCs w:val="24"/>
        </w:rPr>
        <w:t>查询计算机科学与技术学院201</w:t>
      </w:r>
      <w:r w:rsidR="00E36E68">
        <w:rPr>
          <w:rFonts w:ascii="微软雅黑" w:eastAsia="微软雅黑" w:hAnsi="微软雅黑"/>
          <w:sz w:val="24"/>
          <w:szCs w:val="24"/>
        </w:rPr>
        <w:t>6</w:t>
      </w:r>
      <w:r w:rsidRPr="00191B24">
        <w:rPr>
          <w:rFonts w:ascii="微软雅黑" w:eastAsia="微软雅黑" w:hAnsi="微软雅黑" w:hint="eastAsia"/>
          <w:sz w:val="24"/>
          <w:szCs w:val="24"/>
        </w:rPr>
        <w:t>年博士研究生招生复试相关信息，可登陆天津大学计算机科学与技术学院网站</w:t>
      </w:r>
      <w:r w:rsidRPr="005C0401">
        <w:rPr>
          <w:rFonts w:ascii="微软雅黑" w:eastAsia="微软雅黑" w:hAnsi="微软雅黑" w:hint="eastAsia"/>
          <w:szCs w:val="21"/>
        </w:rPr>
        <w:t>（</w:t>
      </w:r>
      <w:hyperlink r:id="rId7" w:history="1">
        <w:r w:rsidRPr="005C0401">
          <w:rPr>
            <w:rFonts w:ascii="微软雅黑" w:eastAsia="微软雅黑" w:hAnsi="微软雅黑" w:hint="eastAsia"/>
            <w:szCs w:val="21"/>
          </w:rPr>
          <w:t>http://cs.tju.edu.cn</w:t>
        </w:r>
      </w:hyperlink>
      <w:r w:rsidRPr="005C0401">
        <w:rPr>
          <w:rFonts w:ascii="微软雅黑" w:eastAsia="微软雅黑" w:hAnsi="微软雅黑" w:hint="eastAsia"/>
          <w:szCs w:val="21"/>
        </w:rPr>
        <w:t>）</w:t>
      </w:r>
      <w:r w:rsidR="005C0401">
        <w:rPr>
          <w:rFonts w:ascii="微软雅黑" w:eastAsia="微软雅黑" w:hAnsi="微软雅黑" w:hint="eastAsia"/>
          <w:sz w:val="24"/>
          <w:szCs w:val="24"/>
        </w:rPr>
        <w:t>或我校研招办网站</w:t>
      </w:r>
      <w:r w:rsidR="005C0401" w:rsidRPr="005C0401">
        <w:rPr>
          <w:rFonts w:ascii="微软雅黑" w:eastAsia="微软雅黑" w:hAnsi="微软雅黑" w:hint="eastAsia"/>
          <w:szCs w:val="21"/>
        </w:rPr>
        <w:t>（</w:t>
      </w:r>
      <w:hyperlink r:id="rId8" w:history="1">
        <w:r w:rsidR="005C0401" w:rsidRPr="005C0401">
          <w:rPr>
            <w:rStyle w:val="a5"/>
            <w:rFonts w:ascii="微软雅黑" w:eastAsia="微软雅黑" w:hAnsi="微软雅黑"/>
            <w:szCs w:val="21"/>
          </w:rPr>
          <w:t>http://yzb.tju.edu.cn/</w:t>
        </w:r>
      </w:hyperlink>
      <w:r w:rsidR="005C0401" w:rsidRPr="005C0401">
        <w:rPr>
          <w:rFonts w:ascii="微软雅黑" w:eastAsia="微软雅黑" w:hAnsi="微软雅黑" w:hint="eastAsia"/>
          <w:szCs w:val="21"/>
        </w:rPr>
        <w:t>）</w:t>
      </w:r>
      <w:r w:rsidRPr="00191B24">
        <w:rPr>
          <w:rFonts w:ascii="微软雅黑" w:eastAsia="微软雅黑" w:hAnsi="微软雅黑" w:hint="eastAsia"/>
          <w:sz w:val="24"/>
          <w:szCs w:val="24"/>
        </w:rPr>
        <w:t>。</w:t>
      </w:r>
    </w:p>
    <w:p w:rsidR="00191B24" w:rsidRPr="00191B24" w:rsidRDefault="00191B24" w:rsidP="005C0401">
      <w:pPr>
        <w:spacing w:line="440" w:lineRule="exact"/>
        <w:rPr>
          <w:rFonts w:ascii="微软雅黑" w:eastAsia="微软雅黑" w:hAnsi="微软雅黑"/>
          <w:sz w:val="24"/>
          <w:szCs w:val="24"/>
        </w:rPr>
      </w:pPr>
      <w:r>
        <w:rPr>
          <w:rFonts w:ascii="微软雅黑" w:eastAsia="微软雅黑" w:hAnsi="微软雅黑" w:hint="eastAsia"/>
          <w:sz w:val="24"/>
          <w:szCs w:val="24"/>
        </w:rPr>
        <w:t>二、</w:t>
      </w:r>
      <w:r w:rsidRPr="00191B24">
        <w:rPr>
          <w:rFonts w:ascii="微软雅黑" w:eastAsia="微软雅黑" w:hAnsi="微软雅黑"/>
          <w:sz w:val="24"/>
          <w:szCs w:val="24"/>
        </w:rPr>
        <w:t>现场确认资格审查</w:t>
      </w:r>
    </w:p>
    <w:p w:rsidR="00191B24" w:rsidRPr="00191B24" w:rsidRDefault="00191B24" w:rsidP="005C0401">
      <w:pPr>
        <w:spacing w:line="440" w:lineRule="exact"/>
        <w:rPr>
          <w:rFonts w:ascii="微软雅黑" w:eastAsia="微软雅黑" w:hAnsi="微软雅黑"/>
          <w:sz w:val="24"/>
          <w:szCs w:val="24"/>
        </w:rPr>
      </w:pPr>
      <w:r w:rsidRPr="00191B24">
        <w:rPr>
          <w:rFonts w:ascii="微软雅黑" w:eastAsia="微软雅黑" w:hAnsi="微软雅黑" w:hint="eastAsia"/>
          <w:sz w:val="24"/>
          <w:szCs w:val="24"/>
        </w:rPr>
        <w:t xml:space="preserve">    </w:t>
      </w:r>
      <w:r w:rsidR="007E1231">
        <w:rPr>
          <w:rFonts w:ascii="微软雅黑" w:eastAsia="微软雅黑" w:hAnsi="微软雅黑" w:hint="eastAsia"/>
          <w:sz w:val="24"/>
          <w:szCs w:val="24"/>
        </w:rPr>
        <w:t>报名系统中通过资格审核的考生，均须在</w:t>
      </w:r>
      <w:r w:rsidRPr="00191B24">
        <w:rPr>
          <w:rFonts w:ascii="微软雅黑" w:eastAsia="微软雅黑" w:hAnsi="微软雅黑" w:hint="eastAsia"/>
          <w:b/>
          <w:sz w:val="24"/>
          <w:szCs w:val="24"/>
        </w:rPr>
        <w:t>网上交费</w:t>
      </w:r>
      <w:r w:rsidRPr="00191B24">
        <w:rPr>
          <w:rFonts w:ascii="微软雅黑" w:eastAsia="微软雅黑" w:hAnsi="微软雅黑" w:hint="eastAsia"/>
          <w:sz w:val="24"/>
          <w:szCs w:val="24"/>
        </w:rPr>
        <w:t>平台及时缴费，</w:t>
      </w:r>
      <w:r w:rsidR="00175FFA">
        <w:rPr>
          <w:rFonts w:ascii="微软雅黑" w:eastAsia="微软雅黑" w:hAnsi="微软雅黑" w:hint="eastAsia"/>
          <w:sz w:val="24"/>
          <w:szCs w:val="24"/>
        </w:rPr>
        <w:t>收</w:t>
      </w:r>
      <w:r w:rsidRPr="00191B24">
        <w:rPr>
          <w:rFonts w:ascii="微软雅黑" w:eastAsia="微软雅黑" w:hAnsi="微软雅黑" w:hint="eastAsia"/>
          <w:sz w:val="24"/>
          <w:szCs w:val="24"/>
        </w:rPr>
        <w:t>费标准为</w:t>
      </w:r>
      <w:r w:rsidR="003A7F8D">
        <w:rPr>
          <w:rFonts w:ascii="微软雅黑" w:eastAsia="微软雅黑" w:hAnsi="微软雅黑"/>
          <w:sz w:val="24"/>
          <w:szCs w:val="24"/>
        </w:rPr>
        <w:t>230</w:t>
      </w:r>
      <w:r w:rsidRPr="00191B24">
        <w:rPr>
          <w:rFonts w:ascii="微软雅黑" w:eastAsia="微软雅黑" w:hAnsi="微软雅黑" w:hint="eastAsia"/>
          <w:sz w:val="24"/>
          <w:szCs w:val="24"/>
        </w:rPr>
        <w:t>元/人。完成缴费后，考生须在</w:t>
      </w:r>
      <w:r>
        <w:rPr>
          <w:rFonts w:ascii="微软雅黑" w:eastAsia="微软雅黑" w:hAnsi="微软雅黑" w:hint="eastAsia"/>
          <w:sz w:val="24"/>
          <w:szCs w:val="24"/>
        </w:rPr>
        <w:t>规定时间</w:t>
      </w:r>
      <w:r w:rsidRPr="00191B24">
        <w:rPr>
          <w:rFonts w:ascii="微软雅黑" w:eastAsia="微软雅黑" w:hAnsi="微软雅黑" w:hint="eastAsia"/>
          <w:sz w:val="24"/>
          <w:szCs w:val="24"/>
        </w:rPr>
        <w:t>持申请材料（详见招生简章）参加</w:t>
      </w:r>
      <w:r w:rsidR="002A0659">
        <w:rPr>
          <w:rFonts w:ascii="微软雅黑" w:eastAsia="微软雅黑" w:hAnsi="微软雅黑" w:hint="eastAsia"/>
          <w:sz w:val="24"/>
          <w:szCs w:val="24"/>
        </w:rPr>
        <w:t>现场确认</w:t>
      </w:r>
      <w:r w:rsidRPr="00191B24">
        <w:rPr>
          <w:rFonts w:ascii="微软雅黑" w:eastAsia="微软雅黑" w:hAnsi="微软雅黑" w:hint="eastAsia"/>
          <w:sz w:val="24"/>
          <w:szCs w:val="24"/>
        </w:rPr>
        <w:t>资格审查</w:t>
      </w:r>
      <w:r w:rsidR="005764B5">
        <w:rPr>
          <w:rFonts w:ascii="微软雅黑" w:eastAsia="微软雅黑" w:hAnsi="微软雅黑" w:hint="eastAsia"/>
          <w:sz w:val="24"/>
          <w:szCs w:val="24"/>
        </w:rPr>
        <w:t>。</w:t>
      </w:r>
    </w:p>
    <w:p w:rsidR="00191B24" w:rsidRPr="00191B24" w:rsidRDefault="00191B24" w:rsidP="005C0401">
      <w:pPr>
        <w:spacing w:line="440" w:lineRule="exact"/>
      </w:pPr>
      <w:r>
        <w:rPr>
          <w:rFonts w:ascii="微软雅黑" w:eastAsia="微软雅黑" w:hAnsi="微软雅黑" w:hint="eastAsia"/>
          <w:sz w:val="24"/>
          <w:szCs w:val="24"/>
        </w:rPr>
        <w:t>三、</w:t>
      </w:r>
      <w:r w:rsidRPr="00191B24">
        <w:rPr>
          <w:rFonts w:ascii="微软雅黑" w:eastAsia="微软雅黑" w:hAnsi="微软雅黑" w:hint="eastAsia"/>
          <w:sz w:val="24"/>
          <w:szCs w:val="24"/>
        </w:rPr>
        <w:t>计算机学院</w:t>
      </w:r>
      <w:r w:rsidR="00175FFA">
        <w:rPr>
          <w:rFonts w:ascii="微软雅黑" w:eastAsia="微软雅黑" w:hAnsi="微软雅黑" w:hint="eastAsia"/>
          <w:sz w:val="24"/>
          <w:szCs w:val="24"/>
        </w:rPr>
        <w:t>考核</w:t>
      </w:r>
      <w:r w:rsidRPr="00191B24">
        <w:rPr>
          <w:rFonts w:ascii="微软雅黑" w:eastAsia="微软雅黑" w:hAnsi="微软雅黑" w:hint="eastAsia"/>
          <w:sz w:val="24"/>
          <w:szCs w:val="24"/>
        </w:rPr>
        <w:t>时间安排</w:t>
      </w:r>
    </w:p>
    <w:tbl>
      <w:tblPr>
        <w:tblStyle w:val="a8"/>
        <w:tblW w:w="9747" w:type="dxa"/>
        <w:tblLayout w:type="fixed"/>
        <w:tblLook w:val="04A0" w:firstRow="1" w:lastRow="0" w:firstColumn="1" w:lastColumn="0" w:noHBand="0" w:noVBand="1"/>
      </w:tblPr>
      <w:tblGrid>
        <w:gridCol w:w="2263"/>
        <w:gridCol w:w="2552"/>
        <w:gridCol w:w="2239"/>
        <w:gridCol w:w="2693"/>
      </w:tblGrid>
      <w:tr w:rsidR="00191B24" w:rsidTr="007E1231">
        <w:tc>
          <w:tcPr>
            <w:tcW w:w="2263" w:type="dxa"/>
            <w:vAlign w:val="center"/>
          </w:tcPr>
          <w:p w:rsidR="00191B24" w:rsidRPr="005C0401" w:rsidRDefault="00191B24" w:rsidP="002A0659">
            <w:pPr>
              <w:spacing w:line="400" w:lineRule="exact"/>
              <w:jc w:val="center"/>
              <w:rPr>
                <w:rFonts w:ascii="微软雅黑" w:eastAsia="微软雅黑" w:hAnsi="微软雅黑"/>
                <w:szCs w:val="21"/>
              </w:rPr>
            </w:pPr>
            <w:r w:rsidRPr="005C0401">
              <w:rPr>
                <w:rFonts w:ascii="微软雅黑" w:eastAsia="微软雅黑" w:hAnsi="微软雅黑" w:hint="eastAsia"/>
                <w:szCs w:val="21"/>
              </w:rPr>
              <w:t>项目</w:t>
            </w:r>
          </w:p>
        </w:tc>
        <w:tc>
          <w:tcPr>
            <w:tcW w:w="2552" w:type="dxa"/>
            <w:vAlign w:val="center"/>
          </w:tcPr>
          <w:p w:rsidR="00191B24" w:rsidRPr="005C0401" w:rsidRDefault="00191B24" w:rsidP="002A0659">
            <w:pPr>
              <w:spacing w:line="400" w:lineRule="exact"/>
              <w:jc w:val="center"/>
              <w:rPr>
                <w:rFonts w:ascii="微软雅黑" w:eastAsia="微软雅黑" w:hAnsi="微软雅黑"/>
                <w:szCs w:val="21"/>
              </w:rPr>
            </w:pPr>
            <w:r w:rsidRPr="005C0401">
              <w:rPr>
                <w:rFonts w:ascii="微软雅黑" w:eastAsia="微软雅黑" w:hAnsi="微软雅黑" w:hint="eastAsia"/>
                <w:szCs w:val="21"/>
              </w:rPr>
              <w:t>参加范围</w:t>
            </w:r>
          </w:p>
        </w:tc>
        <w:tc>
          <w:tcPr>
            <w:tcW w:w="2239" w:type="dxa"/>
            <w:vAlign w:val="center"/>
          </w:tcPr>
          <w:p w:rsidR="00191B24" w:rsidRPr="005C0401" w:rsidRDefault="00191B24" w:rsidP="002A0659">
            <w:pPr>
              <w:spacing w:line="400" w:lineRule="exact"/>
              <w:jc w:val="center"/>
              <w:rPr>
                <w:rFonts w:ascii="微软雅黑" w:eastAsia="微软雅黑" w:hAnsi="微软雅黑"/>
                <w:szCs w:val="21"/>
              </w:rPr>
            </w:pPr>
            <w:r w:rsidRPr="005C0401">
              <w:rPr>
                <w:rFonts w:ascii="微软雅黑" w:eastAsia="微软雅黑" w:hAnsi="微软雅黑" w:hint="eastAsia"/>
                <w:szCs w:val="21"/>
              </w:rPr>
              <w:t>时间</w:t>
            </w:r>
          </w:p>
        </w:tc>
        <w:tc>
          <w:tcPr>
            <w:tcW w:w="2693" w:type="dxa"/>
            <w:vAlign w:val="center"/>
          </w:tcPr>
          <w:p w:rsidR="00191B24" w:rsidRPr="005C0401" w:rsidRDefault="00191B24" w:rsidP="002A0659">
            <w:pPr>
              <w:spacing w:line="400" w:lineRule="exact"/>
              <w:jc w:val="center"/>
              <w:rPr>
                <w:rFonts w:ascii="微软雅黑" w:eastAsia="微软雅黑" w:hAnsi="微软雅黑"/>
                <w:szCs w:val="21"/>
              </w:rPr>
            </w:pPr>
            <w:r w:rsidRPr="005C0401">
              <w:rPr>
                <w:rFonts w:ascii="微软雅黑" w:eastAsia="微软雅黑" w:hAnsi="微软雅黑" w:hint="eastAsia"/>
                <w:szCs w:val="21"/>
              </w:rPr>
              <w:t>地点</w:t>
            </w:r>
          </w:p>
        </w:tc>
      </w:tr>
      <w:tr w:rsidR="00191B24" w:rsidTr="004A705C">
        <w:trPr>
          <w:trHeight w:val="496"/>
        </w:trPr>
        <w:tc>
          <w:tcPr>
            <w:tcW w:w="2263" w:type="dxa"/>
            <w:vAlign w:val="center"/>
          </w:tcPr>
          <w:p w:rsidR="00191B24" w:rsidRPr="00191B24" w:rsidRDefault="00191B24" w:rsidP="00191B24">
            <w:pPr>
              <w:jc w:val="center"/>
              <w:rPr>
                <w:rFonts w:ascii="微软雅黑" w:eastAsia="微软雅黑" w:hAnsi="微软雅黑"/>
              </w:rPr>
            </w:pPr>
            <w:r w:rsidRPr="00191B24">
              <w:rPr>
                <w:rFonts w:ascii="微软雅黑" w:eastAsia="微软雅黑" w:hAnsi="微软雅黑" w:hint="eastAsia"/>
              </w:rPr>
              <w:t>缴费</w:t>
            </w:r>
          </w:p>
        </w:tc>
        <w:tc>
          <w:tcPr>
            <w:tcW w:w="2552" w:type="dxa"/>
            <w:vAlign w:val="center"/>
          </w:tcPr>
          <w:p w:rsidR="00191B24" w:rsidRPr="00191B24" w:rsidRDefault="007E1231" w:rsidP="00191B24">
            <w:pPr>
              <w:jc w:val="center"/>
              <w:rPr>
                <w:rFonts w:ascii="微软雅黑" w:eastAsia="微软雅黑" w:hAnsi="微软雅黑"/>
              </w:rPr>
            </w:pPr>
            <w:r>
              <w:rPr>
                <w:rFonts w:ascii="微软雅黑" w:eastAsia="微软雅黑" w:hAnsi="微软雅黑" w:hint="eastAsia"/>
              </w:rPr>
              <w:t>通过网上资格审核</w:t>
            </w:r>
            <w:r w:rsidR="00191B24" w:rsidRPr="00191B24">
              <w:rPr>
                <w:rFonts w:ascii="微软雅黑" w:eastAsia="微软雅黑" w:hAnsi="微软雅黑" w:hint="eastAsia"/>
              </w:rPr>
              <w:t>的考生</w:t>
            </w:r>
          </w:p>
        </w:tc>
        <w:tc>
          <w:tcPr>
            <w:tcW w:w="2239" w:type="dxa"/>
            <w:vAlign w:val="center"/>
          </w:tcPr>
          <w:p w:rsidR="00191B24" w:rsidRPr="00175FFA" w:rsidRDefault="00175FFA" w:rsidP="00191B24">
            <w:pPr>
              <w:jc w:val="center"/>
              <w:rPr>
                <w:rFonts w:ascii="微软雅黑" w:eastAsia="微软雅黑" w:hAnsi="微软雅黑"/>
              </w:rPr>
            </w:pPr>
            <w:r w:rsidRPr="00175FFA">
              <w:rPr>
                <w:rFonts w:ascii="微软雅黑" w:eastAsia="微软雅黑" w:hAnsi="微软雅黑"/>
              </w:rPr>
              <w:t>2016年3月6</w:t>
            </w:r>
            <w:r>
              <w:rPr>
                <w:rFonts w:ascii="微软雅黑" w:eastAsia="微软雅黑" w:hAnsi="微软雅黑" w:hint="eastAsia"/>
              </w:rPr>
              <w:t>-</w:t>
            </w:r>
            <w:r w:rsidRPr="00175FFA">
              <w:rPr>
                <w:rFonts w:ascii="微软雅黑" w:eastAsia="微软雅黑" w:hAnsi="微软雅黑"/>
              </w:rPr>
              <w:t>10日</w:t>
            </w:r>
          </w:p>
        </w:tc>
        <w:tc>
          <w:tcPr>
            <w:tcW w:w="2693" w:type="dxa"/>
          </w:tcPr>
          <w:p w:rsidR="00191B24" w:rsidRPr="00191B24" w:rsidRDefault="007E1231" w:rsidP="007E1231">
            <w:pPr>
              <w:jc w:val="center"/>
              <w:rPr>
                <w:rFonts w:ascii="仿宋_GB2312" w:eastAsia="仿宋_GB2312" w:hAnsi="Calibri" w:cs="Times New Roman"/>
                <w:szCs w:val="21"/>
              </w:rPr>
            </w:pPr>
            <w:r w:rsidRPr="007E1231">
              <w:rPr>
                <w:rFonts w:ascii="微软雅黑" w:eastAsia="微软雅黑" w:hAnsi="微软雅黑"/>
              </w:rPr>
              <w:t>参照学校通知</w:t>
            </w:r>
          </w:p>
        </w:tc>
      </w:tr>
      <w:tr w:rsidR="00191B24" w:rsidTr="005C0401">
        <w:trPr>
          <w:trHeight w:val="444"/>
        </w:trPr>
        <w:tc>
          <w:tcPr>
            <w:tcW w:w="2263" w:type="dxa"/>
            <w:vAlign w:val="center"/>
          </w:tcPr>
          <w:p w:rsidR="00191B24" w:rsidRPr="00191B24" w:rsidRDefault="00191B24" w:rsidP="00191B24">
            <w:pPr>
              <w:jc w:val="center"/>
              <w:rPr>
                <w:rFonts w:ascii="微软雅黑" w:eastAsia="微软雅黑" w:hAnsi="微软雅黑"/>
              </w:rPr>
            </w:pPr>
            <w:r w:rsidRPr="00191B24">
              <w:rPr>
                <w:rFonts w:ascii="微软雅黑" w:eastAsia="微软雅黑" w:hAnsi="微软雅黑" w:hint="eastAsia"/>
              </w:rPr>
              <w:t>现场确认资格审查</w:t>
            </w:r>
          </w:p>
        </w:tc>
        <w:tc>
          <w:tcPr>
            <w:tcW w:w="2552" w:type="dxa"/>
            <w:vAlign w:val="center"/>
          </w:tcPr>
          <w:p w:rsidR="00191B24" w:rsidRPr="00191B24" w:rsidRDefault="007E1231" w:rsidP="00191B24">
            <w:pPr>
              <w:jc w:val="center"/>
              <w:rPr>
                <w:rFonts w:ascii="微软雅黑" w:eastAsia="微软雅黑" w:hAnsi="微软雅黑"/>
              </w:rPr>
            </w:pPr>
            <w:r>
              <w:rPr>
                <w:rFonts w:ascii="微软雅黑" w:eastAsia="微软雅黑" w:hAnsi="微软雅黑" w:hint="eastAsia"/>
              </w:rPr>
              <w:t>通过网上资格审核</w:t>
            </w:r>
            <w:r w:rsidRPr="00191B24">
              <w:rPr>
                <w:rFonts w:ascii="微软雅黑" w:eastAsia="微软雅黑" w:hAnsi="微软雅黑" w:hint="eastAsia"/>
              </w:rPr>
              <w:t>的考生</w:t>
            </w:r>
          </w:p>
        </w:tc>
        <w:tc>
          <w:tcPr>
            <w:tcW w:w="2239" w:type="dxa"/>
            <w:vAlign w:val="center"/>
          </w:tcPr>
          <w:p w:rsidR="00191B24" w:rsidRDefault="007E1231" w:rsidP="00E36E68">
            <w:pPr>
              <w:jc w:val="center"/>
            </w:pPr>
            <w:r w:rsidRPr="007E1231">
              <w:rPr>
                <w:rFonts w:ascii="微软雅黑" w:eastAsia="微软雅黑" w:hAnsi="微软雅黑"/>
              </w:rPr>
              <w:t>参照学校通知</w:t>
            </w:r>
          </w:p>
        </w:tc>
        <w:tc>
          <w:tcPr>
            <w:tcW w:w="2693" w:type="dxa"/>
          </w:tcPr>
          <w:p w:rsidR="00191B24" w:rsidRPr="005764B5" w:rsidRDefault="007E1231" w:rsidP="007E1231">
            <w:pPr>
              <w:jc w:val="center"/>
              <w:rPr>
                <w:sz w:val="18"/>
                <w:szCs w:val="18"/>
              </w:rPr>
            </w:pPr>
            <w:r w:rsidRPr="007E1231">
              <w:rPr>
                <w:rFonts w:ascii="微软雅黑" w:eastAsia="微软雅黑" w:hAnsi="微软雅黑"/>
              </w:rPr>
              <w:t>参照学校通知</w:t>
            </w:r>
          </w:p>
        </w:tc>
      </w:tr>
      <w:tr w:rsidR="00191B24" w:rsidTr="007E1231">
        <w:tc>
          <w:tcPr>
            <w:tcW w:w="2263" w:type="dxa"/>
            <w:vAlign w:val="center"/>
          </w:tcPr>
          <w:p w:rsidR="00191B24" w:rsidRPr="00191B24" w:rsidRDefault="00E36E68" w:rsidP="00191B24">
            <w:pPr>
              <w:jc w:val="left"/>
              <w:rPr>
                <w:rFonts w:ascii="微软雅黑" w:eastAsia="微软雅黑" w:hAnsi="微软雅黑"/>
              </w:rPr>
            </w:pPr>
            <w:r>
              <w:rPr>
                <w:rFonts w:ascii="微软雅黑" w:eastAsia="微软雅黑" w:hAnsi="微软雅黑"/>
              </w:rPr>
              <w:t>el</w:t>
            </w:r>
            <w:r w:rsidR="00191B24" w:rsidRPr="00191B24">
              <w:rPr>
                <w:rFonts w:ascii="微软雅黑" w:eastAsia="微软雅黑" w:hAnsi="微软雅黑"/>
              </w:rPr>
              <w:t>earning外国语测试</w:t>
            </w:r>
          </w:p>
        </w:tc>
        <w:tc>
          <w:tcPr>
            <w:tcW w:w="2552" w:type="dxa"/>
            <w:vAlign w:val="center"/>
          </w:tcPr>
          <w:p w:rsidR="00191B24" w:rsidRPr="005764B5" w:rsidRDefault="005764B5" w:rsidP="00191B24">
            <w:pPr>
              <w:jc w:val="center"/>
              <w:rPr>
                <w:rFonts w:ascii="微软雅黑" w:eastAsia="微软雅黑" w:hAnsi="微软雅黑"/>
                <w:sz w:val="18"/>
                <w:szCs w:val="18"/>
              </w:rPr>
            </w:pPr>
            <w:r w:rsidRPr="005764B5">
              <w:rPr>
                <w:rFonts w:ascii="微软雅黑" w:eastAsia="微软雅黑" w:hAnsi="微软雅黑" w:hint="eastAsia"/>
                <w:sz w:val="18"/>
                <w:szCs w:val="18"/>
              </w:rPr>
              <w:t>报名参加外国语测试的考生</w:t>
            </w:r>
          </w:p>
        </w:tc>
        <w:tc>
          <w:tcPr>
            <w:tcW w:w="2239" w:type="dxa"/>
            <w:vAlign w:val="center"/>
          </w:tcPr>
          <w:p w:rsidR="00191B24" w:rsidRDefault="003A7F8D" w:rsidP="003A7F8D">
            <w:pPr>
              <w:jc w:val="center"/>
            </w:pPr>
            <w:r w:rsidRPr="007E1231">
              <w:rPr>
                <w:rFonts w:ascii="微软雅黑" w:eastAsia="微软雅黑" w:hAnsi="微软雅黑" w:hint="eastAsia"/>
              </w:rPr>
              <w:t>3月</w:t>
            </w:r>
            <w:r w:rsidRPr="007E1231">
              <w:rPr>
                <w:rFonts w:ascii="微软雅黑" w:eastAsia="微软雅黑" w:hAnsi="微软雅黑"/>
              </w:rPr>
              <w:t>1</w:t>
            </w:r>
            <w:r>
              <w:rPr>
                <w:rFonts w:ascii="微软雅黑" w:eastAsia="微软雅黑" w:hAnsi="微软雅黑"/>
              </w:rPr>
              <w:t>1</w:t>
            </w:r>
            <w:r w:rsidRPr="007E1231">
              <w:rPr>
                <w:rFonts w:ascii="微软雅黑" w:eastAsia="微软雅黑" w:hAnsi="微软雅黑" w:hint="eastAsia"/>
              </w:rPr>
              <w:t>日</w:t>
            </w:r>
            <w:r>
              <w:rPr>
                <w:rFonts w:ascii="微软雅黑" w:eastAsia="微软雅黑" w:hAnsi="微软雅黑"/>
              </w:rPr>
              <w:t>8:30</w:t>
            </w:r>
            <w:r>
              <w:rPr>
                <w:rFonts w:ascii="微软雅黑" w:eastAsia="微软雅黑" w:hAnsi="微软雅黑" w:hint="eastAsia"/>
              </w:rPr>
              <w:t>开始</w:t>
            </w:r>
          </w:p>
        </w:tc>
        <w:tc>
          <w:tcPr>
            <w:tcW w:w="2693" w:type="dxa"/>
          </w:tcPr>
          <w:p w:rsidR="00191B24" w:rsidRPr="005764B5" w:rsidRDefault="007E1231" w:rsidP="007E1231">
            <w:pPr>
              <w:jc w:val="center"/>
              <w:rPr>
                <w:sz w:val="18"/>
                <w:szCs w:val="18"/>
              </w:rPr>
            </w:pPr>
            <w:r w:rsidRPr="007E1231">
              <w:rPr>
                <w:rFonts w:ascii="微软雅黑" w:eastAsia="微软雅黑" w:hAnsi="微软雅黑"/>
              </w:rPr>
              <w:t>参照学校通知</w:t>
            </w:r>
          </w:p>
        </w:tc>
      </w:tr>
      <w:tr w:rsidR="00191B24" w:rsidTr="007E1231">
        <w:tc>
          <w:tcPr>
            <w:tcW w:w="2263" w:type="dxa"/>
            <w:vAlign w:val="center"/>
          </w:tcPr>
          <w:p w:rsidR="00191B24" w:rsidRPr="00191B24" w:rsidRDefault="005C0401" w:rsidP="00191B24">
            <w:pPr>
              <w:jc w:val="center"/>
              <w:rPr>
                <w:rFonts w:ascii="微软雅黑" w:eastAsia="微软雅黑" w:hAnsi="微软雅黑"/>
              </w:rPr>
            </w:pPr>
            <w:r>
              <w:rPr>
                <w:rFonts w:ascii="微软雅黑" w:eastAsia="微软雅黑" w:hAnsi="微软雅黑" w:hint="eastAsia"/>
              </w:rPr>
              <w:t>专业考核</w:t>
            </w:r>
          </w:p>
        </w:tc>
        <w:tc>
          <w:tcPr>
            <w:tcW w:w="2552" w:type="dxa"/>
            <w:vAlign w:val="center"/>
          </w:tcPr>
          <w:p w:rsidR="00191B24" w:rsidRPr="00191B24" w:rsidRDefault="005C0401" w:rsidP="00191B24">
            <w:pPr>
              <w:jc w:val="center"/>
              <w:rPr>
                <w:rFonts w:ascii="微软雅黑" w:eastAsia="微软雅黑" w:hAnsi="微软雅黑"/>
              </w:rPr>
            </w:pPr>
            <w:r>
              <w:rPr>
                <w:rFonts w:ascii="微软雅黑" w:eastAsia="微软雅黑" w:hAnsi="微软雅黑" w:hint="eastAsia"/>
              </w:rPr>
              <w:t>通过网上资格审核</w:t>
            </w:r>
            <w:r w:rsidRPr="00191B24">
              <w:rPr>
                <w:rFonts w:ascii="微软雅黑" w:eastAsia="微软雅黑" w:hAnsi="微软雅黑" w:hint="eastAsia"/>
              </w:rPr>
              <w:t>的考生</w:t>
            </w:r>
          </w:p>
        </w:tc>
        <w:tc>
          <w:tcPr>
            <w:tcW w:w="2239" w:type="dxa"/>
          </w:tcPr>
          <w:p w:rsidR="00191B24" w:rsidRPr="00191B24" w:rsidRDefault="00191B24" w:rsidP="007E1231">
            <w:pPr>
              <w:jc w:val="center"/>
            </w:pPr>
            <w:r w:rsidRPr="007E1231">
              <w:rPr>
                <w:rFonts w:ascii="微软雅黑" w:eastAsia="微软雅黑" w:hAnsi="微软雅黑" w:hint="eastAsia"/>
              </w:rPr>
              <w:t>3月</w:t>
            </w:r>
            <w:r w:rsidR="00E36E68" w:rsidRPr="007E1231">
              <w:rPr>
                <w:rFonts w:ascii="微软雅黑" w:eastAsia="微软雅黑" w:hAnsi="微软雅黑"/>
              </w:rPr>
              <w:t>13</w:t>
            </w:r>
            <w:r w:rsidRPr="007E1231">
              <w:rPr>
                <w:rFonts w:ascii="微软雅黑" w:eastAsia="微软雅黑" w:hAnsi="微软雅黑" w:hint="eastAsia"/>
              </w:rPr>
              <w:t>日</w:t>
            </w:r>
            <w:r w:rsidR="007E1231">
              <w:rPr>
                <w:rFonts w:ascii="微软雅黑" w:eastAsia="微软雅黑" w:hAnsi="微软雅黑" w:hint="eastAsia"/>
              </w:rPr>
              <w:t>9点开始</w:t>
            </w:r>
          </w:p>
        </w:tc>
        <w:tc>
          <w:tcPr>
            <w:tcW w:w="2693" w:type="dxa"/>
          </w:tcPr>
          <w:p w:rsidR="00191B24" w:rsidRDefault="00191B24" w:rsidP="00191B24">
            <w:r>
              <w:rPr>
                <w:rFonts w:hint="eastAsia"/>
              </w:rPr>
              <w:t>专业基础：</w:t>
            </w:r>
            <w:r w:rsidR="007E1231">
              <w:t>26B-215</w:t>
            </w:r>
            <w:r>
              <w:rPr>
                <w:rFonts w:hint="eastAsia"/>
              </w:rPr>
              <w:t>；</w:t>
            </w:r>
          </w:p>
          <w:p w:rsidR="00191B24" w:rsidRDefault="00191B24" w:rsidP="007E1231">
            <w:r>
              <w:rPr>
                <w:rFonts w:hint="eastAsia"/>
              </w:rPr>
              <w:t>专业综合：</w:t>
            </w:r>
            <w:r>
              <w:rPr>
                <w:rFonts w:hint="eastAsia"/>
              </w:rPr>
              <w:t>2</w:t>
            </w:r>
            <w:r w:rsidR="007E1231">
              <w:t>6B</w:t>
            </w:r>
            <w:r w:rsidR="007E1231">
              <w:rPr>
                <w:rFonts w:hint="eastAsia"/>
              </w:rPr>
              <w:t>-223</w:t>
            </w:r>
          </w:p>
        </w:tc>
      </w:tr>
    </w:tbl>
    <w:p w:rsidR="00191B24" w:rsidRPr="005764B5" w:rsidRDefault="00191B24" w:rsidP="005C0401">
      <w:pPr>
        <w:spacing w:line="440" w:lineRule="exact"/>
        <w:rPr>
          <w:rFonts w:ascii="微软雅黑" w:eastAsia="微软雅黑" w:hAnsi="微软雅黑"/>
          <w:sz w:val="24"/>
          <w:szCs w:val="24"/>
        </w:rPr>
      </w:pPr>
      <w:r w:rsidRPr="005764B5">
        <w:rPr>
          <w:rFonts w:ascii="微软雅黑" w:eastAsia="微软雅黑" w:hAnsi="微软雅黑" w:hint="eastAsia"/>
          <w:sz w:val="24"/>
          <w:szCs w:val="24"/>
        </w:rPr>
        <w:t>四、考核方案</w:t>
      </w:r>
    </w:p>
    <w:p w:rsidR="00191B24" w:rsidRPr="005764B5" w:rsidRDefault="00191B24" w:rsidP="005C0401">
      <w:pPr>
        <w:adjustRightInd w:val="0"/>
        <w:snapToGrid w:val="0"/>
        <w:spacing w:line="440" w:lineRule="exact"/>
        <w:ind w:firstLineChars="200" w:firstLine="480"/>
        <w:rPr>
          <w:rFonts w:ascii="微软雅黑" w:eastAsia="微软雅黑" w:hAnsi="微软雅黑"/>
          <w:sz w:val="24"/>
          <w:szCs w:val="24"/>
        </w:rPr>
      </w:pPr>
      <w:r w:rsidRPr="005764B5">
        <w:rPr>
          <w:rFonts w:ascii="微软雅黑" w:eastAsia="微软雅黑" w:hAnsi="微软雅黑" w:hint="eastAsia"/>
          <w:bCs/>
          <w:sz w:val="24"/>
          <w:szCs w:val="24"/>
        </w:rPr>
        <w:t>1. 专业基础测试----面试（</w:t>
      </w:r>
      <w:r w:rsidR="00E36E68">
        <w:rPr>
          <w:rFonts w:ascii="微软雅黑" w:eastAsia="微软雅黑" w:hAnsi="微软雅黑"/>
          <w:b/>
          <w:bCs/>
          <w:sz w:val="24"/>
          <w:szCs w:val="24"/>
        </w:rPr>
        <w:t>15</w:t>
      </w:r>
      <w:r w:rsidRPr="005764B5">
        <w:rPr>
          <w:rFonts w:ascii="微软雅黑" w:eastAsia="微软雅黑" w:hAnsi="微软雅黑" w:hint="eastAsia"/>
          <w:b/>
          <w:bCs/>
          <w:sz w:val="24"/>
          <w:szCs w:val="24"/>
        </w:rPr>
        <w:t>分钟</w:t>
      </w:r>
      <w:r w:rsidRPr="005764B5">
        <w:rPr>
          <w:rFonts w:ascii="微软雅黑" w:eastAsia="微软雅黑" w:hAnsi="微软雅黑"/>
          <w:bCs/>
          <w:sz w:val="24"/>
          <w:szCs w:val="24"/>
        </w:rPr>
        <w:t>PPT</w:t>
      </w:r>
      <w:r w:rsidRPr="005764B5">
        <w:rPr>
          <w:rFonts w:ascii="微软雅黑" w:eastAsia="微软雅黑" w:hAnsi="微软雅黑" w:hint="eastAsia"/>
          <w:bCs/>
          <w:sz w:val="24"/>
          <w:szCs w:val="24"/>
        </w:rPr>
        <w:t>讲解，5-10分钟提问），100分制。考生选择本学科基础的一个选题进行PPT讲解展示，</w:t>
      </w:r>
      <w:r w:rsidR="005764B5" w:rsidRPr="005764B5">
        <w:rPr>
          <w:rFonts w:ascii="微软雅黑" w:eastAsia="微软雅黑" w:hAnsi="微软雅黑" w:hint="eastAsia"/>
          <w:bCs/>
          <w:sz w:val="24"/>
          <w:szCs w:val="24"/>
        </w:rPr>
        <w:t>内容侧重对于该选题的理解和认识。</w:t>
      </w:r>
      <w:r w:rsidRPr="005764B5">
        <w:rPr>
          <w:rFonts w:ascii="微软雅黑" w:eastAsia="微软雅黑" w:hAnsi="微软雅黑" w:hint="eastAsia"/>
          <w:bCs/>
          <w:sz w:val="24"/>
          <w:szCs w:val="24"/>
        </w:rPr>
        <w:t>专家组根据讲解情况和回答问题情况给出成绩。（</w:t>
      </w:r>
      <w:r w:rsidRPr="007E1231">
        <w:rPr>
          <w:rFonts w:ascii="微软雅黑" w:eastAsia="微软雅黑" w:hAnsi="微软雅黑" w:hint="eastAsia"/>
          <w:bCs/>
          <w:sz w:val="24"/>
          <w:szCs w:val="24"/>
          <w:highlight w:val="yellow"/>
        </w:rPr>
        <w:t>选题列表</w:t>
      </w:r>
      <w:r w:rsidR="00E36E68" w:rsidRPr="007E1231">
        <w:rPr>
          <w:rFonts w:ascii="微软雅黑" w:eastAsia="微软雅黑" w:hAnsi="微软雅黑" w:hint="eastAsia"/>
          <w:bCs/>
          <w:sz w:val="24"/>
          <w:szCs w:val="24"/>
          <w:highlight w:val="yellow"/>
        </w:rPr>
        <w:t>请见附件</w:t>
      </w:r>
      <w:r w:rsidRPr="005764B5">
        <w:rPr>
          <w:rFonts w:ascii="微软雅黑" w:eastAsia="微软雅黑" w:hAnsi="微软雅黑" w:hint="eastAsia"/>
          <w:bCs/>
          <w:sz w:val="24"/>
          <w:szCs w:val="24"/>
        </w:rPr>
        <w:t xml:space="preserve">） </w:t>
      </w:r>
    </w:p>
    <w:p w:rsidR="00191B24" w:rsidRPr="005764B5" w:rsidRDefault="00191B24" w:rsidP="005C0401">
      <w:pPr>
        <w:adjustRightInd w:val="0"/>
        <w:snapToGrid w:val="0"/>
        <w:spacing w:line="440" w:lineRule="exact"/>
        <w:ind w:firstLineChars="200" w:firstLine="480"/>
        <w:rPr>
          <w:rFonts w:ascii="微软雅黑" w:eastAsia="微软雅黑" w:hAnsi="微软雅黑"/>
          <w:sz w:val="24"/>
          <w:szCs w:val="24"/>
        </w:rPr>
      </w:pPr>
      <w:r w:rsidRPr="005764B5">
        <w:rPr>
          <w:rFonts w:ascii="微软雅黑" w:eastAsia="微软雅黑" w:hAnsi="微软雅黑" w:hint="eastAsia"/>
          <w:bCs/>
          <w:sz w:val="24"/>
          <w:szCs w:val="24"/>
        </w:rPr>
        <w:t>2. 专业综合测试----面试（</w:t>
      </w:r>
      <w:r w:rsidR="00E36E68">
        <w:rPr>
          <w:rFonts w:ascii="微软雅黑" w:eastAsia="微软雅黑" w:hAnsi="微软雅黑"/>
          <w:b/>
          <w:bCs/>
          <w:sz w:val="24"/>
          <w:szCs w:val="24"/>
        </w:rPr>
        <w:t>15</w:t>
      </w:r>
      <w:r w:rsidRPr="00F92008">
        <w:rPr>
          <w:rFonts w:ascii="微软雅黑" w:eastAsia="微软雅黑" w:hAnsi="微软雅黑" w:hint="eastAsia"/>
          <w:b/>
          <w:bCs/>
          <w:sz w:val="24"/>
          <w:szCs w:val="24"/>
        </w:rPr>
        <w:t>分钟</w:t>
      </w:r>
      <w:r w:rsidRPr="005764B5">
        <w:rPr>
          <w:rFonts w:ascii="微软雅黑" w:eastAsia="微软雅黑" w:hAnsi="微软雅黑" w:hint="eastAsia"/>
          <w:bCs/>
          <w:sz w:val="24"/>
          <w:szCs w:val="24"/>
        </w:rPr>
        <w:t>P</w:t>
      </w:r>
      <w:r w:rsidRPr="005764B5">
        <w:rPr>
          <w:rFonts w:ascii="微软雅黑" w:eastAsia="微软雅黑" w:hAnsi="微软雅黑"/>
          <w:bCs/>
          <w:sz w:val="24"/>
          <w:szCs w:val="24"/>
        </w:rPr>
        <w:t>PT</w:t>
      </w:r>
      <w:r w:rsidRPr="005764B5">
        <w:rPr>
          <w:rFonts w:ascii="微软雅黑" w:eastAsia="微软雅黑" w:hAnsi="微软雅黑" w:hint="eastAsia"/>
          <w:bCs/>
          <w:sz w:val="24"/>
          <w:szCs w:val="24"/>
        </w:rPr>
        <w:t xml:space="preserve">讲解，5-10分钟提问）， 100分制。考生就学术经历、学术成果及博士期间研究计划进行PPT介绍展示，复试小组将根据展示内容和考生申请阶段提交的材料进行提问，根据讲解情况和回答问题情况给出成绩。 </w:t>
      </w:r>
    </w:p>
    <w:p w:rsidR="005764B5" w:rsidRPr="005764B5" w:rsidRDefault="005764B5" w:rsidP="005C0401">
      <w:pPr>
        <w:spacing w:line="440" w:lineRule="exact"/>
        <w:rPr>
          <w:rFonts w:ascii="微软雅黑" w:eastAsia="微软雅黑" w:hAnsi="微软雅黑"/>
          <w:sz w:val="24"/>
          <w:szCs w:val="24"/>
        </w:rPr>
      </w:pPr>
      <w:r w:rsidRPr="005764B5">
        <w:rPr>
          <w:rFonts w:ascii="微软雅黑" w:eastAsia="微软雅黑" w:hAnsi="微软雅黑" w:hint="eastAsia"/>
          <w:sz w:val="24"/>
          <w:szCs w:val="24"/>
        </w:rPr>
        <w:t>五、其他事宜</w:t>
      </w:r>
    </w:p>
    <w:p w:rsidR="005764B5" w:rsidRDefault="005764B5" w:rsidP="005C0401">
      <w:pPr>
        <w:pStyle w:val="10"/>
        <w:numPr>
          <w:ilvl w:val="0"/>
          <w:numId w:val="4"/>
        </w:numPr>
        <w:spacing w:before="0" w:beforeAutospacing="0" w:after="0" w:afterAutospacing="0" w:line="440" w:lineRule="exact"/>
        <w:rPr>
          <w:rFonts w:ascii="微软雅黑" w:eastAsia="微软雅黑" w:hAnsi="微软雅黑"/>
          <w:kern w:val="2"/>
        </w:rPr>
      </w:pPr>
      <w:r>
        <w:rPr>
          <w:rFonts w:ascii="微软雅黑" w:eastAsia="微软雅黑" w:hAnsi="微软雅黑" w:hint="eastAsia"/>
          <w:kern w:val="2"/>
        </w:rPr>
        <w:t>如本通知与天津大学招生复试工作有不符之处，一律按照学校文件执行，解释权在天津大学计算机科学与技术学院。</w:t>
      </w:r>
    </w:p>
    <w:p w:rsidR="005764B5" w:rsidRDefault="005764B5" w:rsidP="005C0401">
      <w:pPr>
        <w:pStyle w:val="10"/>
        <w:numPr>
          <w:ilvl w:val="0"/>
          <w:numId w:val="4"/>
        </w:numPr>
        <w:spacing w:before="0" w:beforeAutospacing="0" w:after="0" w:afterAutospacing="0" w:line="440" w:lineRule="exact"/>
        <w:rPr>
          <w:rFonts w:ascii="微软雅黑" w:eastAsia="微软雅黑" w:hAnsi="微软雅黑"/>
          <w:kern w:val="2"/>
        </w:rPr>
      </w:pPr>
      <w:r>
        <w:rPr>
          <w:rFonts w:ascii="微软雅黑" w:eastAsia="微软雅黑" w:hAnsi="微软雅黑" w:hint="eastAsia"/>
          <w:kern w:val="2"/>
        </w:rPr>
        <w:t>有关复试录取的要求及通知，请考生关注天津大学计算机科学与技术学院网站</w:t>
      </w:r>
    </w:p>
    <w:p w:rsidR="005764B5" w:rsidRDefault="005764B5" w:rsidP="005C0401">
      <w:pPr>
        <w:pStyle w:val="10"/>
        <w:numPr>
          <w:ilvl w:val="0"/>
          <w:numId w:val="4"/>
        </w:numPr>
        <w:spacing w:before="0" w:beforeAutospacing="0" w:after="0" w:afterAutospacing="0" w:line="440" w:lineRule="exact"/>
        <w:rPr>
          <w:rFonts w:ascii="微软雅黑" w:eastAsia="微软雅黑" w:hAnsi="微软雅黑"/>
          <w:kern w:val="2"/>
        </w:rPr>
      </w:pPr>
      <w:r>
        <w:rPr>
          <w:rFonts w:ascii="微软雅黑" w:eastAsia="微软雅黑" w:hAnsi="微软雅黑" w:hint="eastAsia"/>
          <w:kern w:val="2"/>
        </w:rPr>
        <w:t>咨询电话：022-27407657</w:t>
      </w:r>
    </w:p>
    <w:p w:rsidR="005764B5" w:rsidRDefault="005764B5" w:rsidP="005C0401">
      <w:pPr>
        <w:pStyle w:val="10"/>
        <w:spacing w:before="0" w:beforeAutospacing="0" w:after="0" w:afterAutospacing="0" w:line="440" w:lineRule="exact"/>
        <w:ind w:leftChars="133" w:left="279"/>
        <w:rPr>
          <w:rFonts w:ascii="微软雅黑" w:eastAsia="微软雅黑" w:hAnsi="微软雅黑"/>
          <w:kern w:val="2"/>
        </w:rPr>
      </w:pPr>
      <w:r>
        <w:rPr>
          <w:rFonts w:ascii="微软雅黑" w:eastAsia="微软雅黑" w:hAnsi="微软雅黑" w:hint="eastAsia"/>
          <w:kern w:val="2"/>
        </w:rPr>
        <w:lastRenderedPageBreak/>
        <w:t>请全体考生务必保证所留通讯方式畅通，以便将相关信息及时通知到本人，否则后果自负。</w:t>
      </w:r>
    </w:p>
    <w:p w:rsidR="005764B5" w:rsidRPr="00C94EF1" w:rsidRDefault="005764B5" w:rsidP="005C0401">
      <w:pPr>
        <w:pStyle w:val="10"/>
        <w:numPr>
          <w:ilvl w:val="0"/>
          <w:numId w:val="4"/>
        </w:numPr>
        <w:spacing w:before="0" w:beforeAutospacing="0" w:after="0" w:afterAutospacing="0" w:line="440" w:lineRule="exact"/>
        <w:rPr>
          <w:rFonts w:ascii="微软雅黑" w:eastAsia="微软雅黑" w:hAnsi="微软雅黑"/>
          <w:b/>
          <w:kern w:val="2"/>
        </w:rPr>
      </w:pPr>
      <w:r w:rsidRPr="00C94EF1">
        <w:rPr>
          <w:rFonts w:ascii="微软雅黑" w:eastAsia="微软雅黑" w:hAnsi="微软雅黑" w:hint="eastAsia"/>
          <w:b/>
          <w:kern w:val="2"/>
        </w:rPr>
        <w:t>请</w:t>
      </w:r>
      <w:r>
        <w:rPr>
          <w:rFonts w:ascii="微软雅黑" w:eastAsia="微软雅黑" w:hAnsi="微软雅黑" w:hint="eastAsia"/>
          <w:b/>
          <w:kern w:val="2"/>
        </w:rPr>
        <w:t>综合测试</w:t>
      </w:r>
      <w:r w:rsidRPr="00C94EF1">
        <w:rPr>
          <w:rFonts w:ascii="微软雅黑" w:eastAsia="微软雅黑" w:hAnsi="微软雅黑" w:hint="eastAsia"/>
          <w:b/>
          <w:kern w:val="2"/>
        </w:rPr>
        <w:t>名单中的全部考生，看到本通知后，务必于</w:t>
      </w:r>
      <w:r w:rsidRPr="002C258D">
        <w:rPr>
          <w:rFonts w:ascii="微软雅黑" w:eastAsia="微软雅黑" w:hAnsi="微软雅黑" w:hint="eastAsia"/>
          <w:b/>
          <w:kern w:val="2"/>
          <w:highlight w:val="yellow"/>
        </w:rPr>
        <w:t>201</w:t>
      </w:r>
      <w:r w:rsidR="00E36E68" w:rsidRPr="002C258D">
        <w:rPr>
          <w:rFonts w:ascii="微软雅黑" w:eastAsia="微软雅黑" w:hAnsi="微软雅黑"/>
          <w:b/>
          <w:kern w:val="2"/>
          <w:highlight w:val="yellow"/>
        </w:rPr>
        <w:t>6</w:t>
      </w:r>
      <w:r w:rsidRPr="002C258D">
        <w:rPr>
          <w:rFonts w:ascii="微软雅黑" w:eastAsia="微软雅黑" w:hAnsi="微软雅黑" w:hint="eastAsia"/>
          <w:b/>
          <w:kern w:val="2"/>
          <w:highlight w:val="yellow"/>
        </w:rPr>
        <w:t>年3月</w:t>
      </w:r>
      <w:r w:rsidR="00175FFA">
        <w:rPr>
          <w:rFonts w:ascii="微软雅黑" w:eastAsia="微软雅黑" w:hAnsi="微软雅黑"/>
          <w:b/>
          <w:kern w:val="2"/>
          <w:highlight w:val="yellow"/>
        </w:rPr>
        <w:t>8</w:t>
      </w:r>
      <w:r w:rsidRPr="002C258D">
        <w:rPr>
          <w:rFonts w:ascii="微软雅黑" w:eastAsia="微软雅黑" w:hAnsi="微软雅黑" w:hint="eastAsia"/>
          <w:b/>
          <w:kern w:val="2"/>
          <w:highlight w:val="yellow"/>
        </w:rPr>
        <w:t>日（周</w:t>
      </w:r>
      <w:r w:rsidR="00E36E68" w:rsidRPr="002C258D">
        <w:rPr>
          <w:rFonts w:ascii="微软雅黑" w:eastAsia="微软雅黑" w:hAnsi="微软雅黑" w:hint="eastAsia"/>
          <w:b/>
          <w:kern w:val="2"/>
          <w:highlight w:val="yellow"/>
        </w:rPr>
        <w:t>二</w:t>
      </w:r>
      <w:r w:rsidRPr="002C258D">
        <w:rPr>
          <w:rFonts w:ascii="微软雅黑" w:eastAsia="微软雅黑" w:hAnsi="微软雅黑"/>
          <w:b/>
          <w:kern w:val="2"/>
          <w:highlight w:val="yellow"/>
        </w:rPr>
        <w:t>）</w:t>
      </w:r>
      <w:r w:rsidRPr="002C258D">
        <w:rPr>
          <w:rFonts w:ascii="微软雅黑" w:eastAsia="微软雅黑" w:hAnsi="微软雅黑" w:hint="eastAsia"/>
          <w:b/>
          <w:kern w:val="2"/>
          <w:highlight w:val="yellow"/>
        </w:rPr>
        <w:t>中午12：</w:t>
      </w:r>
      <w:r w:rsidRPr="002C258D">
        <w:rPr>
          <w:rFonts w:ascii="微软雅黑" w:eastAsia="微软雅黑" w:hAnsi="微软雅黑"/>
          <w:b/>
          <w:kern w:val="2"/>
          <w:highlight w:val="yellow"/>
        </w:rPr>
        <w:t>00</w:t>
      </w:r>
      <w:r w:rsidRPr="002C258D">
        <w:rPr>
          <w:rFonts w:ascii="微软雅黑" w:eastAsia="微软雅黑" w:hAnsi="微软雅黑" w:hint="eastAsia"/>
          <w:b/>
          <w:kern w:val="2"/>
          <w:highlight w:val="yellow"/>
        </w:rPr>
        <w:t>前</w:t>
      </w:r>
      <w:r w:rsidRPr="00C94EF1">
        <w:rPr>
          <w:rFonts w:ascii="微软雅黑" w:eastAsia="微软雅黑" w:hAnsi="微软雅黑" w:hint="eastAsia"/>
          <w:b/>
          <w:kern w:val="2"/>
        </w:rPr>
        <w:t>将回执（</w:t>
      </w:r>
      <w:r w:rsidR="00175FFA">
        <w:rPr>
          <w:rFonts w:ascii="微软雅黑" w:eastAsia="微软雅黑" w:hAnsi="微软雅黑" w:hint="eastAsia"/>
          <w:b/>
          <w:kern w:val="2"/>
        </w:rPr>
        <w:t>见下页</w:t>
      </w:r>
      <w:r w:rsidRPr="00C94EF1">
        <w:rPr>
          <w:rFonts w:ascii="微软雅黑" w:eastAsia="微软雅黑" w:hAnsi="微软雅黑" w:hint="eastAsia"/>
          <w:b/>
          <w:kern w:val="2"/>
        </w:rPr>
        <w:t>）以邮件形式反馈至cs_tju＠126.com，邮件命名统一为“</w:t>
      </w:r>
      <w:r w:rsidR="00EC24DF">
        <w:rPr>
          <w:rFonts w:ascii="微软雅黑" w:eastAsia="微软雅黑" w:hAnsi="微软雅黑" w:hint="eastAsia"/>
          <w:b/>
          <w:kern w:val="2"/>
        </w:rPr>
        <w:t>博士回执</w:t>
      </w:r>
      <w:r w:rsidRPr="00C94EF1">
        <w:rPr>
          <w:rFonts w:ascii="微软雅黑" w:eastAsia="微软雅黑" w:hAnsi="微软雅黑" w:hint="eastAsia"/>
          <w:b/>
          <w:kern w:val="2"/>
        </w:rPr>
        <w:t>-考生姓名-</w:t>
      </w:r>
      <w:r>
        <w:rPr>
          <w:rFonts w:ascii="微软雅黑" w:eastAsia="微软雅黑" w:hAnsi="微软雅黑" w:hint="eastAsia"/>
          <w:b/>
          <w:kern w:val="2"/>
        </w:rPr>
        <w:t>导师</w:t>
      </w:r>
      <w:r w:rsidR="002A0659">
        <w:rPr>
          <w:rFonts w:ascii="微软雅黑" w:eastAsia="微软雅黑" w:hAnsi="微软雅黑" w:hint="eastAsia"/>
          <w:b/>
          <w:kern w:val="2"/>
        </w:rPr>
        <w:t>姓名</w:t>
      </w:r>
      <w:r w:rsidRPr="00C94EF1">
        <w:rPr>
          <w:rFonts w:ascii="微软雅黑" w:eastAsia="微软雅黑" w:hAnsi="微软雅黑" w:hint="eastAsia"/>
          <w:b/>
          <w:kern w:val="2"/>
        </w:rPr>
        <w:t>”。</w:t>
      </w:r>
      <w:r w:rsidR="00EC24DF">
        <w:rPr>
          <w:rFonts w:ascii="微软雅黑" w:eastAsia="微软雅黑" w:hAnsi="微软雅黑" w:hint="eastAsia"/>
          <w:b/>
          <w:kern w:val="2"/>
        </w:rPr>
        <w:t>学院在收到回执后，</w:t>
      </w:r>
      <w:r w:rsidR="005B7B72">
        <w:rPr>
          <w:rFonts w:ascii="微软雅黑" w:eastAsia="微软雅黑" w:hAnsi="微软雅黑" w:hint="eastAsia"/>
          <w:b/>
          <w:kern w:val="2"/>
        </w:rPr>
        <w:t>于</w:t>
      </w:r>
      <w:r w:rsidR="00175FFA">
        <w:rPr>
          <w:rFonts w:ascii="微软雅黑" w:eastAsia="微软雅黑" w:hAnsi="微软雅黑" w:hint="eastAsia"/>
          <w:b/>
          <w:kern w:val="2"/>
        </w:rPr>
        <w:t>周三-周四</w:t>
      </w:r>
      <w:r w:rsidR="00EC24DF">
        <w:rPr>
          <w:rFonts w:ascii="微软雅黑" w:eastAsia="微软雅黑" w:hAnsi="微软雅黑" w:hint="eastAsia"/>
          <w:b/>
          <w:kern w:val="2"/>
        </w:rPr>
        <w:t>回复</w:t>
      </w:r>
      <w:bookmarkStart w:id="0" w:name="_GoBack"/>
      <w:bookmarkEnd w:id="0"/>
      <w:r w:rsidR="00175FFA">
        <w:rPr>
          <w:rFonts w:ascii="微软雅黑" w:eastAsia="微软雅黑" w:hAnsi="微软雅黑" w:hint="eastAsia"/>
          <w:b/>
          <w:kern w:val="2"/>
        </w:rPr>
        <w:t>告知</w:t>
      </w:r>
      <w:r w:rsidR="00EC24DF">
        <w:rPr>
          <w:rFonts w:ascii="微软雅黑" w:eastAsia="微软雅黑" w:hAnsi="微软雅黑" w:hint="eastAsia"/>
          <w:b/>
          <w:kern w:val="2"/>
        </w:rPr>
        <w:t>具体考试时间。</w:t>
      </w:r>
    </w:p>
    <w:p w:rsidR="00191B24" w:rsidRDefault="00191B24" w:rsidP="005C0401">
      <w:pPr>
        <w:spacing w:line="440" w:lineRule="exact"/>
      </w:pPr>
    </w:p>
    <w:p w:rsidR="009C5E29" w:rsidRDefault="009C5E29" w:rsidP="005C0401">
      <w:pPr>
        <w:spacing w:line="440" w:lineRule="exact"/>
      </w:pPr>
    </w:p>
    <w:p w:rsidR="00B64FAD" w:rsidRPr="00EC24DF" w:rsidRDefault="00B64FAD" w:rsidP="005C0401">
      <w:pPr>
        <w:spacing w:line="440" w:lineRule="exact"/>
        <w:jc w:val="center"/>
        <w:rPr>
          <w:rFonts w:ascii="微软雅黑" w:eastAsia="微软雅黑" w:hAnsi="微软雅黑"/>
          <w:sz w:val="44"/>
          <w:szCs w:val="44"/>
        </w:rPr>
      </w:pPr>
    </w:p>
    <w:p w:rsidR="009C5E29" w:rsidRDefault="009C5E29" w:rsidP="005C0401">
      <w:pPr>
        <w:spacing w:line="440" w:lineRule="exact"/>
        <w:jc w:val="center"/>
        <w:rPr>
          <w:rFonts w:ascii="微软雅黑" w:eastAsia="微软雅黑" w:hAnsi="微软雅黑"/>
          <w:sz w:val="44"/>
          <w:szCs w:val="44"/>
        </w:rPr>
      </w:pPr>
      <w:r>
        <w:rPr>
          <w:rFonts w:ascii="微软雅黑" w:eastAsia="微软雅黑" w:hAnsi="微软雅黑" w:hint="eastAsia"/>
          <w:sz w:val="44"/>
          <w:szCs w:val="44"/>
        </w:rPr>
        <w:t>欢迎报考天津大学计算机科学与技术学院！</w:t>
      </w:r>
    </w:p>
    <w:p w:rsidR="009C5E29" w:rsidRDefault="009C5E29">
      <w:pPr>
        <w:widowControl/>
        <w:jc w:val="left"/>
      </w:pPr>
      <w:r>
        <w:br w:type="page"/>
      </w:r>
    </w:p>
    <w:p w:rsidR="009C5E29" w:rsidRPr="00F16B6B" w:rsidRDefault="009C5E29" w:rsidP="002A0659">
      <w:pPr>
        <w:spacing w:line="720" w:lineRule="auto"/>
        <w:jc w:val="center"/>
        <w:rPr>
          <w:rFonts w:ascii="微软雅黑" w:eastAsia="微软雅黑" w:hAnsi="微软雅黑"/>
          <w:b/>
          <w:sz w:val="30"/>
          <w:szCs w:val="30"/>
        </w:rPr>
      </w:pPr>
      <w:r w:rsidRPr="00F16B6B">
        <w:rPr>
          <w:rFonts w:ascii="微软雅黑" w:eastAsia="微软雅黑" w:hAnsi="微软雅黑" w:hint="eastAsia"/>
          <w:b/>
          <w:sz w:val="30"/>
          <w:szCs w:val="30"/>
        </w:rPr>
        <w:lastRenderedPageBreak/>
        <w:t>天津大学计算机</w:t>
      </w:r>
      <w:r w:rsidR="002A0659">
        <w:rPr>
          <w:rFonts w:ascii="微软雅黑" w:eastAsia="微软雅黑" w:hAnsi="微软雅黑" w:hint="eastAsia"/>
          <w:b/>
          <w:sz w:val="30"/>
          <w:szCs w:val="30"/>
        </w:rPr>
        <w:t>学院</w:t>
      </w:r>
      <w:r w:rsidRPr="00F16B6B">
        <w:rPr>
          <w:rFonts w:ascii="微软雅黑" w:eastAsia="微软雅黑" w:hAnsi="微软雅黑" w:hint="eastAsia"/>
          <w:b/>
          <w:sz w:val="30"/>
          <w:szCs w:val="30"/>
        </w:rPr>
        <w:t>201</w:t>
      </w:r>
      <w:r w:rsidR="00E36E68">
        <w:rPr>
          <w:rFonts w:ascii="微软雅黑" w:eastAsia="微软雅黑" w:hAnsi="微软雅黑"/>
          <w:b/>
          <w:sz w:val="30"/>
          <w:szCs w:val="30"/>
        </w:rPr>
        <w:t>6</w:t>
      </w:r>
      <w:r w:rsidRPr="00F16B6B">
        <w:rPr>
          <w:rFonts w:ascii="微软雅黑" w:eastAsia="微软雅黑" w:hAnsi="微软雅黑" w:hint="eastAsia"/>
          <w:b/>
          <w:sz w:val="30"/>
          <w:szCs w:val="30"/>
        </w:rPr>
        <w:t>年</w:t>
      </w:r>
      <w:r>
        <w:rPr>
          <w:rFonts w:ascii="微软雅黑" w:eastAsia="微软雅黑" w:hAnsi="微软雅黑" w:hint="eastAsia"/>
          <w:b/>
          <w:sz w:val="30"/>
          <w:szCs w:val="30"/>
        </w:rPr>
        <w:t>博</w:t>
      </w:r>
      <w:r w:rsidRPr="00F16B6B">
        <w:rPr>
          <w:rFonts w:ascii="微软雅黑" w:eastAsia="微软雅黑" w:hAnsi="微软雅黑" w:hint="eastAsia"/>
          <w:b/>
          <w:sz w:val="30"/>
          <w:szCs w:val="30"/>
        </w:rPr>
        <w:t>士研究生招生复试信息回执</w:t>
      </w:r>
    </w:p>
    <w:tbl>
      <w:tblPr>
        <w:tblW w:w="964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05"/>
        <w:gridCol w:w="2657"/>
        <w:gridCol w:w="2163"/>
        <w:gridCol w:w="2623"/>
      </w:tblGrid>
      <w:tr w:rsidR="009C5E29" w:rsidRPr="006C3577" w:rsidTr="00BA3CB1">
        <w:trPr>
          <w:trHeight w:val="1210"/>
          <w:jc w:val="center"/>
        </w:trPr>
        <w:tc>
          <w:tcPr>
            <w:tcW w:w="2205" w:type="dxa"/>
            <w:tcBorders>
              <w:top w:val="single" w:sz="4" w:space="0" w:color="auto"/>
              <w:left w:val="single" w:sz="4" w:space="0" w:color="auto"/>
              <w:bottom w:val="single" w:sz="4" w:space="0" w:color="auto"/>
              <w:right w:val="single" w:sz="4" w:space="0" w:color="auto"/>
            </w:tcBorders>
            <w:vAlign w:val="center"/>
          </w:tcPr>
          <w:p w:rsidR="009C5E29" w:rsidRPr="006C3577" w:rsidRDefault="009C5E29" w:rsidP="00BA3CB1">
            <w:pPr>
              <w:jc w:val="center"/>
              <w:rPr>
                <w:rFonts w:ascii="微软雅黑" w:eastAsia="微软雅黑" w:hAnsi="微软雅黑"/>
                <w:sz w:val="28"/>
              </w:rPr>
            </w:pPr>
            <w:r w:rsidRPr="006C3577">
              <w:rPr>
                <w:rFonts w:ascii="微软雅黑" w:eastAsia="微软雅黑" w:hAnsi="微软雅黑" w:hint="eastAsia"/>
                <w:sz w:val="28"/>
              </w:rPr>
              <w:t>姓名</w:t>
            </w:r>
          </w:p>
        </w:tc>
        <w:tc>
          <w:tcPr>
            <w:tcW w:w="2657" w:type="dxa"/>
            <w:tcBorders>
              <w:top w:val="single" w:sz="4" w:space="0" w:color="auto"/>
              <w:left w:val="single" w:sz="4" w:space="0" w:color="auto"/>
              <w:bottom w:val="single" w:sz="4" w:space="0" w:color="auto"/>
              <w:right w:val="single" w:sz="4" w:space="0" w:color="auto"/>
            </w:tcBorders>
            <w:vAlign w:val="center"/>
          </w:tcPr>
          <w:p w:rsidR="009C5E29" w:rsidRPr="006C3577" w:rsidRDefault="009C5E29" w:rsidP="00BA3CB1">
            <w:pPr>
              <w:jc w:val="center"/>
              <w:rPr>
                <w:rFonts w:ascii="微软雅黑" w:eastAsia="微软雅黑" w:hAnsi="微软雅黑"/>
                <w:sz w:val="28"/>
              </w:rPr>
            </w:pPr>
          </w:p>
        </w:tc>
        <w:tc>
          <w:tcPr>
            <w:tcW w:w="2163" w:type="dxa"/>
            <w:tcBorders>
              <w:top w:val="single" w:sz="4" w:space="0" w:color="auto"/>
              <w:left w:val="single" w:sz="4" w:space="0" w:color="auto"/>
              <w:bottom w:val="single" w:sz="4" w:space="0" w:color="auto"/>
              <w:right w:val="single" w:sz="4" w:space="0" w:color="auto"/>
            </w:tcBorders>
            <w:vAlign w:val="center"/>
          </w:tcPr>
          <w:p w:rsidR="009C5E29" w:rsidRPr="006C3577" w:rsidRDefault="009C5E29" w:rsidP="00BA3CB1">
            <w:pPr>
              <w:jc w:val="center"/>
              <w:rPr>
                <w:rFonts w:ascii="微软雅黑" w:eastAsia="微软雅黑" w:hAnsi="微软雅黑"/>
                <w:sz w:val="28"/>
              </w:rPr>
            </w:pPr>
            <w:r w:rsidRPr="006C3577">
              <w:rPr>
                <w:rFonts w:ascii="微软雅黑" w:eastAsia="微软雅黑" w:hAnsi="微软雅黑" w:hint="eastAsia"/>
                <w:sz w:val="28"/>
              </w:rPr>
              <w:t>性别</w:t>
            </w:r>
          </w:p>
        </w:tc>
        <w:tc>
          <w:tcPr>
            <w:tcW w:w="2623" w:type="dxa"/>
            <w:tcBorders>
              <w:top w:val="single" w:sz="4" w:space="0" w:color="auto"/>
              <w:left w:val="single" w:sz="4" w:space="0" w:color="auto"/>
              <w:bottom w:val="single" w:sz="4" w:space="0" w:color="auto"/>
              <w:right w:val="single" w:sz="4" w:space="0" w:color="auto"/>
            </w:tcBorders>
            <w:vAlign w:val="center"/>
          </w:tcPr>
          <w:p w:rsidR="009C5E29" w:rsidRPr="006C3577" w:rsidRDefault="009C5E29" w:rsidP="00BA3CB1">
            <w:pPr>
              <w:jc w:val="center"/>
              <w:rPr>
                <w:rFonts w:ascii="微软雅黑" w:eastAsia="微软雅黑" w:hAnsi="微软雅黑"/>
                <w:sz w:val="28"/>
              </w:rPr>
            </w:pPr>
          </w:p>
        </w:tc>
      </w:tr>
      <w:tr w:rsidR="009C5E29" w:rsidRPr="006C3577" w:rsidTr="00BA3CB1">
        <w:trPr>
          <w:trHeight w:val="1116"/>
          <w:jc w:val="center"/>
        </w:trPr>
        <w:tc>
          <w:tcPr>
            <w:tcW w:w="2205" w:type="dxa"/>
            <w:tcBorders>
              <w:top w:val="single" w:sz="4" w:space="0" w:color="auto"/>
              <w:left w:val="single" w:sz="4" w:space="0" w:color="auto"/>
              <w:bottom w:val="single" w:sz="4" w:space="0" w:color="auto"/>
              <w:right w:val="single" w:sz="4" w:space="0" w:color="auto"/>
            </w:tcBorders>
            <w:vAlign w:val="center"/>
          </w:tcPr>
          <w:p w:rsidR="009C5E29" w:rsidRPr="006C3577" w:rsidRDefault="009C5E29" w:rsidP="009C5E29">
            <w:pPr>
              <w:jc w:val="center"/>
              <w:rPr>
                <w:rFonts w:ascii="微软雅黑" w:eastAsia="微软雅黑" w:hAnsi="微软雅黑"/>
                <w:sz w:val="28"/>
              </w:rPr>
            </w:pPr>
            <w:r>
              <w:rPr>
                <w:rFonts w:ascii="微软雅黑" w:eastAsia="微软雅黑" w:hAnsi="微软雅黑" w:hint="eastAsia"/>
                <w:sz w:val="28"/>
              </w:rPr>
              <w:t>硕士毕业学校</w:t>
            </w:r>
          </w:p>
        </w:tc>
        <w:tc>
          <w:tcPr>
            <w:tcW w:w="2657" w:type="dxa"/>
            <w:tcBorders>
              <w:top w:val="single" w:sz="4" w:space="0" w:color="auto"/>
              <w:left w:val="single" w:sz="4" w:space="0" w:color="auto"/>
              <w:bottom w:val="single" w:sz="4" w:space="0" w:color="auto"/>
              <w:right w:val="single" w:sz="4" w:space="0" w:color="auto"/>
            </w:tcBorders>
            <w:vAlign w:val="center"/>
          </w:tcPr>
          <w:p w:rsidR="009C5E29" w:rsidRPr="006C3577" w:rsidRDefault="009C5E29" w:rsidP="00BA3CB1">
            <w:pPr>
              <w:jc w:val="center"/>
              <w:rPr>
                <w:rFonts w:ascii="微软雅黑" w:eastAsia="微软雅黑" w:hAnsi="微软雅黑"/>
                <w:sz w:val="28"/>
              </w:rPr>
            </w:pPr>
          </w:p>
        </w:tc>
        <w:tc>
          <w:tcPr>
            <w:tcW w:w="2163" w:type="dxa"/>
            <w:tcBorders>
              <w:top w:val="single" w:sz="4" w:space="0" w:color="auto"/>
              <w:left w:val="single" w:sz="4" w:space="0" w:color="auto"/>
              <w:bottom w:val="single" w:sz="4" w:space="0" w:color="auto"/>
              <w:right w:val="single" w:sz="4" w:space="0" w:color="auto"/>
            </w:tcBorders>
            <w:vAlign w:val="center"/>
          </w:tcPr>
          <w:p w:rsidR="009C5E29" w:rsidRPr="006C3577" w:rsidRDefault="009C5E29" w:rsidP="009C5E29">
            <w:pPr>
              <w:jc w:val="center"/>
              <w:rPr>
                <w:rFonts w:ascii="微软雅黑" w:eastAsia="微软雅黑" w:hAnsi="微软雅黑"/>
                <w:sz w:val="28"/>
              </w:rPr>
            </w:pPr>
            <w:r>
              <w:rPr>
                <w:rFonts w:ascii="微软雅黑" w:eastAsia="微软雅黑" w:hAnsi="微软雅黑" w:hint="eastAsia"/>
                <w:sz w:val="28"/>
              </w:rPr>
              <w:t>硕士专业名称</w:t>
            </w:r>
          </w:p>
        </w:tc>
        <w:tc>
          <w:tcPr>
            <w:tcW w:w="2623" w:type="dxa"/>
            <w:tcBorders>
              <w:top w:val="single" w:sz="4" w:space="0" w:color="auto"/>
              <w:left w:val="single" w:sz="4" w:space="0" w:color="auto"/>
              <w:bottom w:val="single" w:sz="4" w:space="0" w:color="auto"/>
              <w:right w:val="single" w:sz="4" w:space="0" w:color="auto"/>
            </w:tcBorders>
            <w:vAlign w:val="center"/>
          </w:tcPr>
          <w:p w:rsidR="009C5E29" w:rsidRPr="006C3577" w:rsidRDefault="009C5E29" w:rsidP="00BA3CB1">
            <w:pPr>
              <w:jc w:val="center"/>
              <w:rPr>
                <w:rFonts w:ascii="微软雅黑" w:eastAsia="微软雅黑" w:hAnsi="微软雅黑"/>
                <w:sz w:val="28"/>
              </w:rPr>
            </w:pPr>
          </w:p>
        </w:tc>
      </w:tr>
      <w:tr w:rsidR="009C5E29" w:rsidRPr="006C3577" w:rsidTr="00BA3CB1">
        <w:trPr>
          <w:trHeight w:val="1116"/>
          <w:jc w:val="center"/>
        </w:trPr>
        <w:tc>
          <w:tcPr>
            <w:tcW w:w="2205" w:type="dxa"/>
            <w:tcBorders>
              <w:top w:val="single" w:sz="4" w:space="0" w:color="auto"/>
              <w:left w:val="single" w:sz="4" w:space="0" w:color="auto"/>
              <w:bottom w:val="single" w:sz="4" w:space="0" w:color="auto"/>
              <w:right w:val="single" w:sz="4" w:space="0" w:color="auto"/>
            </w:tcBorders>
            <w:vAlign w:val="center"/>
          </w:tcPr>
          <w:p w:rsidR="009C5E29" w:rsidRDefault="009C5E29" w:rsidP="009C5E29">
            <w:pPr>
              <w:jc w:val="center"/>
              <w:rPr>
                <w:rFonts w:ascii="微软雅黑" w:eastAsia="微软雅黑" w:hAnsi="微软雅黑"/>
                <w:sz w:val="28"/>
              </w:rPr>
            </w:pPr>
            <w:r>
              <w:rPr>
                <w:rFonts w:ascii="微软雅黑" w:eastAsia="微软雅黑" w:hAnsi="微软雅黑" w:hint="eastAsia"/>
                <w:sz w:val="28"/>
              </w:rPr>
              <w:t>本科毕业学校</w:t>
            </w:r>
          </w:p>
        </w:tc>
        <w:tc>
          <w:tcPr>
            <w:tcW w:w="2657" w:type="dxa"/>
            <w:tcBorders>
              <w:top w:val="single" w:sz="4" w:space="0" w:color="auto"/>
              <w:left w:val="single" w:sz="4" w:space="0" w:color="auto"/>
              <w:bottom w:val="single" w:sz="4" w:space="0" w:color="auto"/>
              <w:right w:val="single" w:sz="4" w:space="0" w:color="auto"/>
            </w:tcBorders>
            <w:vAlign w:val="center"/>
          </w:tcPr>
          <w:p w:rsidR="009C5E29" w:rsidRPr="006C3577" w:rsidRDefault="009C5E29" w:rsidP="00BA3CB1">
            <w:pPr>
              <w:jc w:val="center"/>
              <w:rPr>
                <w:rFonts w:ascii="微软雅黑" w:eastAsia="微软雅黑" w:hAnsi="微软雅黑"/>
                <w:sz w:val="28"/>
              </w:rPr>
            </w:pPr>
          </w:p>
        </w:tc>
        <w:tc>
          <w:tcPr>
            <w:tcW w:w="2163" w:type="dxa"/>
            <w:tcBorders>
              <w:top w:val="single" w:sz="4" w:space="0" w:color="auto"/>
              <w:left w:val="single" w:sz="4" w:space="0" w:color="auto"/>
              <w:bottom w:val="single" w:sz="4" w:space="0" w:color="auto"/>
              <w:right w:val="single" w:sz="4" w:space="0" w:color="auto"/>
            </w:tcBorders>
            <w:vAlign w:val="center"/>
          </w:tcPr>
          <w:p w:rsidR="009C5E29" w:rsidRDefault="009C5E29" w:rsidP="009C5E29">
            <w:pPr>
              <w:jc w:val="center"/>
              <w:rPr>
                <w:rFonts w:ascii="微软雅黑" w:eastAsia="微软雅黑" w:hAnsi="微软雅黑"/>
                <w:sz w:val="28"/>
              </w:rPr>
            </w:pPr>
            <w:r>
              <w:rPr>
                <w:rFonts w:ascii="微软雅黑" w:eastAsia="微软雅黑" w:hAnsi="微软雅黑" w:hint="eastAsia"/>
                <w:sz w:val="28"/>
              </w:rPr>
              <w:t>本科专业名称</w:t>
            </w:r>
          </w:p>
        </w:tc>
        <w:tc>
          <w:tcPr>
            <w:tcW w:w="2623" w:type="dxa"/>
            <w:tcBorders>
              <w:top w:val="single" w:sz="4" w:space="0" w:color="auto"/>
              <w:left w:val="single" w:sz="4" w:space="0" w:color="auto"/>
              <w:bottom w:val="single" w:sz="4" w:space="0" w:color="auto"/>
              <w:right w:val="single" w:sz="4" w:space="0" w:color="auto"/>
            </w:tcBorders>
            <w:vAlign w:val="center"/>
          </w:tcPr>
          <w:p w:rsidR="009C5E29" w:rsidRPr="006C3577" w:rsidRDefault="009C5E29" w:rsidP="00BA3CB1">
            <w:pPr>
              <w:jc w:val="center"/>
              <w:rPr>
                <w:rFonts w:ascii="微软雅黑" w:eastAsia="微软雅黑" w:hAnsi="微软雅黑"/>
                <w:sz w:val="28"/>
              </w:rPr>
            </w:pPr>
          </w:p>
        </w:tc>
      </w:tr>
      <w:tr w:rsidR="009C5E29" w:rsidRPr="006C3577" w:rsidTr="00BA3CB1">
        <w:trPr>
          <w:cantSplit/>
          <w:trHeight w:val="1699"/>
          <w:jc w:val="center"/>
        </w:trPr>
        <w:tc>
          <w:tcPr>
            <w:tcW w:w="9648" w:type="dxa"/>
            <w:gridSpan w:val="4"/>
            <w:tcBorders>
              <w:top w:val="single" w:sz="4" w:space="0" w:color="auto"/>
              <w:left w:val="single" w:sz="4" w:space="0" w:color="auto"/>
              <w:bottom w:val="single" w:sz="4" w:space="0" w:color="auto"/>
              <w:right w:val="single" w:sz="4" w:space="0" w:color="auto"/>
            </w:tcBorders>
            <w:vAlign w:val="center"/>
          </w:tcPr>
          <w:p w:rsidR="009C5E29" w:rsidRPr="006C3577" w:rsidRDefault="009C5E29" w:rsidP="005B7B72">
            <w:pPr>
              <w:rPr>
                <w:rFonts w:ascii="微软雅黑" w:eastAsia="微软雅黑" w:hAnsi="微软雅黑"/>
                <w:sz w:val="28"/>
              </w:rPr>
            </w:pPr>
            <w:r w:rsidRPr="006C3577">
              <w:rPr>
                <w:rFonts w:ascii="微软雅黑" w:eastAsia="微软雅黑" w:hAnsi="微软雅黑" w:hint="eastAsia"/>
                <w:sz w:val="28"/>
              </w:rPr>
              <w:t>能否按时参加复试（</w:t>
            </w:r>
            <w:r w:rsidR="005B7B72" w:rsidRPr="005B7B72">
              <w:rPr>
                <w:rFonts w:ascii="微软雅黑" w:eastAsia="微软雅黑" w:hAnsi="微软雅黑" w:hint="eastAsia"/>
                <w:sz w:val="28"/>
              </w:rPr>
              <w:t>通过网上资格审核</w:t>
            </w:r>
            <w:r w:rsidRPr="006C3577">
              <w:rPr>
                <w:rFonts w:ascii="微软雅黑" w:eastAsia="微软雅黑" w:hAnsi="微软雅黑" w:hint="eastAsia"/>
                <w:sz w:val="28"/>
              </w:rPr>
              <w:t>的考生填写）：</w:t>
            </w:r>
            <w:r w:rsidRPr="006C3577">
              <w:rPr>
                <w:rFonts w:ascii="微软雅黑" w:eastAsia="微软雅黑" w:hAnsi="微软雅黑"/>
                <w:sz w:val="28"/>
              </w:rPr>
              <w:t xml:space="preserve"> </w:t>
            </w:r>
          </w:p>
        </w:tc>
      </w:tr>
      <w:tr w:rsidR="009C5E29" w:rsidRPr="006C3577" w:rsidTr="00BA3CB1">
        <w:trPr>
          <w:cantSplit/>
          <w:trHeight w:val="1553"/>
          <w:jc w:val="center"/>
        </w:trPr>
        <w:tc>
          <w:tcPr>
            <w:tcW w:w="9648" w:type="dxa"/>
            <w:gridSpan w:val="4"/>
            <w:tcBorders>
              <w:top w:val="single" w:sz="4" w:space="0" w:color="auto"/>
              <w:left w:val="single" w:sz="4" w:space="0" w:color="auto"/>
              <w:bottom w:val="single" w:sz="4" w:space="0" w:color="auto"/>
              <w:right w:val="single" w:sz="4" w:space="0" w:color="auto"/>
            </w:tcBorders>
            <w:vAlign w:val="center"/>
          </w:tcPr>
          <w:p w:rsidR="009C5E29" w:rsidRPr="006C3577" w:rsidRDefault="009C5E29" w:rsidP="00B64FAD">
            <w:pPr>
              <w:rPr>
                <w:rFonts w:ascii="微软雅黑" w:eastAsia="微软雅黑" w:hAnsi="微软雅黑"/>
                <w:sz w:val="28"/>
              </w:rPr>
            </w:pPr>
            <w:r w:rsidRPr="006C3577">
              <w:rPr>
                <w:rFonts w:ascii="微软雅黑" w:eastAsia="微软雅黑" w:hAnsi="微软雅黑" w:hint="eastAsia"/>
                <w:sz w:val="28"/>
              </w:rPr>
              <w:t>联系电话：（手机</w:t>
            </w:r>
            <w:r w:rsidR="00B64FAD">
              <w:rPr>
                <w:rFonts w:ascii="微软雅黑" w:eastAsia="微软雅黑" w:hAnsi="微软雅黑" w:hint="eastAsia"/>
                <w:sz w:val="28"/>
              </w:rPr>
              <w:t>1</w:t>
            </w:r>
            <w:r w:rsidRPr="006C3577">
              <w:rPr>
                <w:rFonts w:ascii="微软雅黑" w:eastAsia="微软雅黑" w:hAnsi="微软雅黑" w:hint="eastAsia"/>
                <w:sz w:val="28"/>
              </w:rPr>
              <w:t>）</w:t>
            </w:r>
            <w:r w:rsidRPr="006C3577">
              <w:rPr>
                <w:rFonts w:ascii="微软雅黑" w:eastAsia="微软雅黑" w:hAnsi="微软雅黑"/>
                <w:sz w:val="28"/>
                <w:u w:val="single"/>
              </w:rPr>
              <w:t xml:space="preserve">                  </w:t>
            </w:r>
            <w:r w:rsidRPr="006C3577">
              <w:rPr>
                <w:rFonts w:ascii="微软雅黑" w:eastAsia="微软雅黑" w:hAnsi="微软雅黑"/>
                <w:sz w:val="28"/>
              </w:rPr>
              <w:t xml:space="preserve"> </w:t>
            </w:r>
            <w:r w:rsidRPr="006C3577">
              <w:rPr>
                <w:rFonts w:ascii="微软雅黑" w:eastAsia="微软雅黑" w:hAnsi="微软雅黑" w:hint="eastAsia"/>
                <w:sz w:val="28"/>
              </w:rPr>
              <w:t>；（</w:t>
            </w:r>
            <w:r w:rsidR="00B64FAD">
              <w:rPr>
                <w:rFonts w:ascii="微软雅黑" w:eastAsia="微软雅黑" w:hAnsi="微软雅黑" w:hint="eastAsia"/>
                <w:sz w:val="28"/>
              </w:rPr>
              <w:t>手机2</w:t>
            </w:r>
            <w:r w:rsidRPr="006C3577">
              <w:rPr>
                <w:rFonts w:ascii="微软雅黑" w:eastAsia="微软雅黑" w:hAnsi="微软雅黑" w:hint="eastAsia"/>
                <w:sz w:val="28"/>
              </w:rPr>
              <w:t>）</w:t>
            </w:r>
            <w:r w:rsidRPr="006C3577">
              <w:rPr>
                <w:rFonts w:ascii="微软雅黑" w:eastAsia="微软雅黑" w:hAnsi="微软雅黑"/>
                <w:sz w:val="28"/>
                <w:u w:val="single"/>
              </w:rPr>
              <w:t xml:space="preserve">                  </w:t>
            </w:r>
            <w:r w:rsidRPr="006C3577">
              <w:rPr>
                <w:rFonts w:ascii="微软雅黑" w:eastAsia="微软雅黑" w:hAnsi="微软雅黑"/>
                <w:sz w:val="28"/>
              </w:rPr>
              <w:t xml:space="preserve"> </w:t>
            </w:r>
            <w:r>
              <w:rPr>
                <w:rFonts w:ascii="微软雅黑" w:eastAsia="微软雅黑" w:hAnsi="微软雅黑" w:hint="eastAsia"/>
                <w:sz w:val="28"/>
              </w:rPr>
              <w:t>；</w:t>
            </w:r>
          </w:p>
        </w:tc>
      </w:tr>
      <w:tr w:rsidR="009C5E29" w:rsidRPr="006C3577" w:rsidTr="00BA3CB1">
        <w:trPr>
          <w:trHeight w:val="5614"/>
          <w:jc w:val="center"/>
        </w:trPr>
        <w:tc>
          <w:tcPr>
            <w:tcW w:w="9648" w:type="dxa"/>
            <w:gridSpan w:val="4"/>
            <w:tcBorders>
              <w:top w:val="single" w:sz="4" w:space="0" w:color="auto"/>
              <w:left w:val="single" w:sz="4" w:space="0" w:color="auto"/>
              <w:bottom w:val="single" w:sz="4" w:space="0" w:color="auto"/>
              <w:right w:val="single" w:sz="4" w:space="0" w:color="auto"/>
            </w:tcBorders>
            <w:vAlign w:val="center"/>
          </w:tcPr>
          <w:p w:rsidR="009C5E29" w:rsidRPr="006C3577" w:rsidRDefault="009C5E29" w:rsidP="00BA3CB1">
            <w:pPr>
              <w:ind w:firstLineChars="200" w:firstLine="560"/>
              <w:rPr>
                <w:rFonts w:ascii="微软雅黑" w:eastAsia="微软雅黑" w:hAnsi="微软雅黑"/>
                <w:sz w:val="28"/>
              </w:rPr>
            </w:pPr>
            <w:r w:rsidRPr="006C3577">
              <w:rPr>
                <w:rFonts w:ascii="微软雅黑" w:eastAsia="微软雅黑" w:hAnsi="微软雅黑" w:hint="eastAsia"/>
                <w:sz w:val="28"/>
              </w:rPr>
              <w:t>本人已经详细了解天津大学及计算机科学与技术学院有关复试工作规定、要求及复试时间安排。</w:t>
            </w:r>
          </w:p>
          <w:p w:rsidR="009C5E29" w:rsidRPr="006C3577" w:rsidRDefault="009C5E29" w:rsidP="00BA3CB1">
            <w:pPr>
              <w:ind w:firstLineChars="200" w:firstLine="560"/>
              <w:rPr>
                <w:rFonts w:ascii="微软雅黑" w:eastAsia="微软雅黑" w:hAnsi="微软雅黑"/>
                <w:sz w:val="28"/>
              </w:rPr>
            </w:pPr>
          </w:p>
          <w:p w:rsidR="009C5E29" w:rsidRPr="006C3577" w:rsidRDefault="009C5E29" w:rsidP="00BA3CB1">
            <w:pPr>
              <w:ind w:firstLineChars="200" w:firstLine="560"/>
              <w:rPr>
                <w:rFonts w:ascii="微软雅黑" w:eastAsia="微软雅黑" w:hAnsi="微软雅黑"/>
                <w:sz w:val="28"/>
              </w:rPr>
            </w:pPr>
            <w:r w:rsidRPr="006C3577">
              <w:rPr>
                <w:rFonts w:ascii="微软雅黑" w:eastAsia="微软雅黑" w:hAnsi="微软雅黑" w:hint="eastAsia"/>
                <w:sz w:val="28"/>
              </w:rPr>
              <w:t>其他需要说明的问题：</w:t>
            </w:r>
          </w:p>
          <w:p w:rsidR="009C5E29" w:rsidRPr="006C3577" w:rsidRDefault="009C5E29" w:rsidP="00BA3CB1">
            <w:pPr>
              <w:ind w:firstLineChars="200" w:firstLine="560"/>
              <w:rPr>
                <w:rFonts w:ascii="微软雅黑" w:eastAsia="微软雅黑" w:hAnsi="微软雅黑"/>
                <w:sz w:val="28"/>
              </w:rPr>
            </w:pPr>
          </w:p>
          <w:p w:rsidR="009C5E29" w:rsidRPr="006C3577" w:rsidRDefault="009C5E29" w:rsidP="00BA3CB1">
            <w:pPr>
              <w:ind w:firstLineChars="200" w:firstLine="560"/>
              <w:rPr>
                <w:rFonts w:ascii="微软雅黑" w:eastAsia="微软雅黑" w:hAnsi="微软雅黑"/>
                <w:sz w:val="28"/>
              </w:rPr>
            </w:pPr>
            <w:r w:rsidRPr="006C3577">
              <w:rPr>
                <w:rFonts w:ascii="微软雅黑" w:eastAsia="微软雅黑" w:hAnsi="微软雅黑" w:hint="eastAsia"/>
                <w:sz w:val="28"/>
              </w:rPr>
              <w:t xml:space="preserve">                                 本人签字：</w:t>
            </w:r>
            <w:r w:rsidRPr="006C3577">
              <w:rPr>
                <w:rFonts w:ascii="微软雅黑" w:eastAsia="微软雅黑" w:hAnsi="微软雅黑"/>
                <w:sz w:val="28"/>
                <w:u w:val="single"/>
              </w:rPr>
              <w:t xml:space="preserve">     </w:t>
            </w:r>
            <w:r w:rsidRPr="006C3577">
              <w:rPr>
                <w:rFonts w:ascii="微软雅黑" w:eastAsia="微软雅黑" w:hAnsi="微软雅黑" w:hint="eastAsia"/>
                <w:sz w:val="28"/>
                <w:u w:val="single"/>
              </w:rPr>
              <w:t xml:space="preserve">          </w:t>
            </w:r>
          </w:p>
          <w:p w:rsidR="009C5E29" w:rsidRPr="006C3577" w:rsidRDefault="009C5E29" w:rsidP="00BA3CB1">
            <w:pPr>
              <w:ind w:firstLineChars="200" w:firstLine="560"/>
              <w:rPr>
                <w:rFonts w:ascii="微软雅黑" w:eastAsia="微软雅黑" w:hAnsi="微软雅黑"/>
                <w:sz w:val="28"/>
              </w:rPr>
            </w:pPr>
            <w:r w:rsidRPr="006C3577">
              <w:rPr>
                <w:rFonts w:ascii="微软雅黑" w:eastAsia="微软雅黑" w:hAnsi="微软雅黑" w:hint="eastAsia"/>
                <w:sz w:val="28"/>
              </w:rPr>
              <w:t xml:space="preserve">             </w:t>
            </w:r>
            <w:r>
              <w:rPr>
                <w:rFonts w:ascii="微软雅黑" w:eastAsia="微软雅黑" w:hAnsi="微软雅黑" w:hint="eastAsia"/>
                <w:sz w:val="28"/>
              </w:rPr>
              <w:t xml:space="preserve">                            </w:t>
            </w:r>
            <w:r w:rsidRPr="006C3577">
              <w:rPr>
                <w:rFonts w:ascii="微软雅黑" w:eastAsia="微软雅黑" w:hAnsi="微软雅黑" w:hint="eastAsia"/>
                <w:sz w:val="28"/>
              </w:rPr>
              <w:t xml:space="preserve">  年</w:t>
            </w:r>
            <w:r>
              <w:rPr>
                <w:rFonts w:ascii="微软雅黑" w:eastAsia="微软雅黑" w:hAnsi="微软雅黑" w:hint="eastAsia"/>
                <w:sz w:val="28"/>
              </w:rPr>
              <w:t xml:space="preserve">  </w:t>
            </w:r>
            <w:r w:rsidRPr="006C3577">
              <w:rPr>
                <w:rFonts w:ascii="微软雅黑" w:eastAsia="微软雅黑" w:hAnsi="微软雅黑" w:hint="eastAsia"/>
                <w:sz w:val="28"/>
              </w:rPr>
              <w:t xml:space="preserve">  月    日</w:t>
            </w:r>
          </w:p>
        </w:tc>
      </w:tr>
    </w:tbl>
    <w:p w:rsidR="009C5E29" w:rsidRPr="009C5E29" w:rsidRDefault="009C5E29" w:rsidP="00191B24"/>
    <w:sectPr w:rsidR="009C5E29" w:rsidRPr="009C5E29" w:rsidSect="00B64FAD">
      <w:pgSz w:w="11906" w:h="16838"/>
      <w:pgMar w:top="1247" w:right="1134" w:bottom="119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D48" w:rsidRDefault="00BF3D48" w:rsidP="00191B24">
      <w:r>
        <w:separator/>
      </w:r>
    </w:p>
  </w:endnote>
  <w:endnote w:type="continuationSeparator" w:id="0">
    <w:p w:rsidR="00BF3D48" w:rsidRDefault="00BF3D48" w:rsidP="0019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D48" w:rsidRDefault="00BF3D48" w:rsidP="00191B24">
      <w:r>
        <w:separator/>
      </w:r>
    </w:p>
  </w:footnote>
  <w:footnote w:type="continuationSeparator" w:id="0">
    <w:p w:rsidR="00BF3D48" w:rsidRDefault="00BF3D48" w:rsidP="00191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2"/>
      <w:numFmt w:val="bullet"/>
      <w:lvlText w:val="●"/>
      <w:lvlJc w:val="left"/>
      <w:pPr>
        <w:tabs>
          <w:tab w:val="num" w:pos="360"/>
        </w:tabs>
        <w:ind w:left="360" w:hanging="360"/>
      </w:pPr>
      <w:rPr>
        <w:rFonts w:ascii="Times New Roman" w:eastAsia="楷体_GB2312" w:hAnsi="Times New Roman"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6"/>
    <w:multiLevelType w:val="multilevel"/>
    <w:tmpl w:val="000000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6D11C2"/>
    <w:multiLevelType w:val="hybridMultilevel"/>
    <w:tmpl w:val="2DD0DBD6"/>
    <w:lvl w:ilvl="0" w:tplc="334E8E7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E0456C"/>
    <w:multiLevelType w:val="hybridMultilevel"/>
    <w:tmpl w:val="F72E5A02"/>
    <w:lvl w:ilvl="0" w:tplc="A23EC3FA">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24"/>
    <w:rsid w:val="00010D9D"/>
    <w:rsid w:val="00071DF2"/>
    <w:rsid w:val="00175FFA"/>
    <w:rsid w:val="00191B24"/>
    <w:rsid w:val="002A0659"/>
    <w:rsid w:val="002C258D"/>
    <w:rsid w:val="003A7F8D"/>
    <w:rsid w:val="00476A89"/>
    <w:rsid w:val="004A705C"/>
    <w:rsid w:val="005764B5"/>
    <w:rsid w:val="00592342"/>
    <w:rsid w:val="005B7B72"/>
    <w:rsid w:val="005C0401"/>
    <w:rsid w:val="006D3F6B"/>
    <w:rsid w:val="007E1231"/>
    <w:rsid w:val="009C5E29"/>
    <w:rsid w:val="00B64FAD"/>
    <w:rsid w:val="00BF3D48"/>
    <w:rsid w:val="00DF494A"/>
    <w:rsid w:val="00E16811"/>
    <w:rsid w:val="00E36E68"/>
    <w:rsid w:val="00EC24DF"/>
    <w:rsid w:val="00F9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6C532A-84C8-4701-A282-997DAC41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1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1B24"/>
    <w:rPr>
      <w:sz w:val="18"/>
      <w:szCs w:val="18"/>
    </w:rPr>
  </w:style>
  <w:style w:type="paragraph" w:styleId="a4">
    <w:name w:val="footer"/>
    <w:basedOn w:val="a"/>
    <w:link w:val="Char0"/>
    <w:uiPriority w:val="99"/>
    <w:semiHidden/>
    <w:unhideWhenUsed/>
    <w:rsid w:val="00191B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1B24"/>
    <w:rPr>
      <w:sz w:val="18"/>
      <w:szCs w:val="18"/>
    </w:rPr>
  </w:style>
  <w:style w:type="paragraph" w:customStyle="1" w:styleId="1">
    <w:name w:val="列出段落1"/>
    <w:basedOn w:val="a"/>
    <w:rsid w:val="00191B24"/>
    <w:pPr>
      <w:ind w:firstLineChars="200" w:firstLine="420"/>
    </w:pPr>
    <w:rPr>
      <w:rFonts w:ascii="Calibri" w:eastAsia="宋体" w:hAnsi="Calibri" w:cs="Times New Roman"/>
    </w:rPr>
  </w:style>
  <w:style w:type="character" w:styleId="a5">
    <w:name w:val="Hyperlink"/>
    <w:basedOn w:val="a0"/>
    <w:uiPriority w:val="99"/>
    <w:unhideWhenUsed/>
    <w:rsid w:val="00191B24"/>
    <w:rPr>
      <w:b w:val="0"/>
      <w:bCs w:val="0"/>
      <w:strike w:val="0"/>
      <w:dstrike w:val="0"/>
      <w:color w:val="385773"/>
      <w:u w:val="none"/>
      <w:effect w:val="none"/>
    </w:rPr>
  </w:style>
  <w:style w:type="paragraph" w:styleId="a6">
    <w:name w:val="Normal (Web)"/>
    <w:basedOn w:val="a"/>
    <w:uiPriority w:val="99"/>
    <w:semiHidden/>
    <w:unhideWhenUsed/>
    <w:rsid w:val="00191B24"/>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191B24"/>
    <w:pPr>
      <w:ind w:firstLineChars="200" w:firstLine="420"/>
    </w:pPr>
  </w:style>
  <w:style w:type="table" w:styleId="a8">
    <w:name w:val="Table Grid"/>
    <w:basedOn w:val="a1"/>
    <w:uiPriority w:val="59"/>
    <w:rsid w:val="00191B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普通(网站)1"/>
    <w:basedOn w:val="a"/>
    <w:rsid w:val="005764B5"/>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b.tju.edu.cn/" TargetMode="External"/><Relationship Id="rId3" Type="http://schemas.openxmlformats.org/officeDocument/2006/relationships/settings" Target="settings.xml"/><Relationship Id="rId7" Type="http://schemas.openxmlformats.org/officeDocument/2006/relationships/hyperlink" Target="http://sm.tj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2016-03-04T03:34:00Z</dcterms:created>
  <dcterms:modified xsi:type="dcterms:W3CDTF">2016-03-04T07:51:00Z</dcterms:modified>
</cp:coreProperties>
</file>